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71141A" w:rsidRDefault="008A1DB7" w:rsidP="00F36353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71141A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71141A">
        <w:rPr>
          <w:rFonts w:ascii="Garamond" w:hAnsi="Garamond" w:cs="Garamond"/>
          <w:b/>
          <w:bCs/>
          <w:caps/>
          <w:color w:val="000000"/>
        </w:rPr>
        <w:t>CÂMARA MUNICIPAL DE PETRÓPOLIS</w:t>
      </w:r>
    </w:p>
    <w:p w:rsidR="003011A8" w:rsidRPr="0071141A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71141A">
        <w:rPr>
          <w:rFonts w:ascii="Garamond" w:hAnsi="Garamond" w:cs="Garamond"/>
          <w:b/>
          <w:bCs/>
          <w:caps/>
          <w:color w:val="000000"/>
        </w:rPr>
        <w:t>ORDEM DO D</w:t>
      </w:r>
      <w:r w:rsidR="004E174F" w:rsidRPr="0071141A">
        <w:rPr>
          <w:rFonts w:ascii="Garamond" w:hAnsi="Garamond" w:cs="Garamond"/>
          <w:b/>
          <w:bCs/>
          <w:caps/>
          <w:color w:val="000000"/>
        </w:rPr>
        <w:t xml:space="preserve">IA PARA A SESSÃO ORDINÁRIA DE </w:t>
      </w:r>
      <w:r w:rsidR="00F650A9" w:rsidRPr="0071141A">
        <w:rPr>
          <w:rFonts w:ascii="Garamond" w:hAnsi="Garamond" w:cs="Garamond"/>
          <w:b/>
          <w:bCs/>
          <w:caps/>
          <w:color w:val="000000"/>
        </w:rPr>
        <w:t>1</w:t>
      </w:r>
      <w:r w:rsidR="00D5157C">
        <w:rPr>
          <w:rFonts w:ascii="Garamond" w:hAnsi="Garamond" w:cs="Garamond"/>
          <w:b/>
          <w:bCs/>
          <w:caps/>
          <w:color w:val="000000"/>
        </w:rPr>
        <w:t>9</w:t>
      </w:r>
      <w:r w:rsidR="00003178" w:rsidRPr="0071141A">
        <w:rPr>
          <w:rFonts w:ascii="Garamond" w:hAnsi="Garamond" w:cs="Garamond"/>
          <w:b/>
          <w:bCs/>
          <w:caps/>
          <w:color w:val="000000"/>
        </w:rPr>
        <w:t xml:space="preserve"> </w:t>
      </w:r>
      <w:r w:rsidR="004E174F" w:rsidRPr="0071141A">
        <w:rPr>
          <w:rFonts w:ascii="Garamond" w:hAnsi="Garamond" w:cs="Garamond"/>
          <w:b/>
          <w:bCs/>
          <w:caps/>
          <w:color w:val="000000"/>
        </w:rPr>
        <w:t xml:space="preserve">DE </w:t>
      </w:r>
      <w:r w:rsidR="00003178" w:rsidRPr="0071141A">
        <w:rPr>
          <w:rFonts w:ascii="Garamond" w:hAnsi="Garamond" w:cs="Garamond"/>
          <w:b/>
          <w:bCs/>
          <w:caps/>
          <w:color w:val="000000"/>
        </w:rPr>
        <w:t>FEVEREIRO</w:t>
      </w:r>
      <w:r w:rsidR="002F73D5" w:rsidRPr="0071141A">
        <w:rPr>
          <w:rFonts w:ascii="Garamond" w:hAnsi="Garamond" w:cs="Garamond"/>
          <w:b/>
          <w:bCs/>
          <w:caps/>
          <w:color w:val="000000"/>
        </w:rPr>
        <w:t xml:space="preserve"> DE 202</w:t>
      </w:r>
      <w:r w:rsidR="00003178" w:rsidRPr="0071141A">
        <w:rPr>
          <w:rFonts w:ascii="Garamond" w:hAnsi="Garamond" w:cs="Garamond"/>
          <w:b/>
          <w:bCs/>
          <w:caps/>
          <w:color w:val="000000"/>
        </w:rPr>
        <w:t>5</w:t>
      </w:r>
      <w:r w:rsidR="002F73D5" w:rsidRPr="0071141A">
        <w:rPr>
          <w:rFonts w:ascii="Garamond" w:hAnsi="Garamond" w:cs="Garamond"/>
          <w:b/>
          <w:bCs/>
          <w:caps/>
          <w:color w:val="000000"/>
        </w:rPr>
        <w:t xml:space="preserve">, </w:t>
      </w:r>
      <w:r w:rsidR="00204B01" w:rsidRPr="0071141A">
        <w:rPr>
          <w:rFonts w:ascii="Garamond" w:hAnsi="Garamond" w:cs="Garamond"/>
          <w:b/>
          <w:bCs/>
          <w:caps/>
          <w:color w:val="000000"/>
        </w:rPr>
        <w:t>ás 1</w:t>
      </w:r>
      <w:r w:rsidR="0071141A" w:rsidRPr="0071141A">
        <w:rPr>
          <w:rFonts w:ascii="Garamond" w:hAnsi="Garamond" w:cs="Garamond"/>
          <w:b/>
          <w:bCs/>
          <w:caps/>
          <w:color w:val="000000"/>
        </w:rPr>
        <w:t>6</w:t>
      </w:r>
      <w:r w:rsidR="00204B01" w:rsidRPr="0071141A">
        <w:rPr>
          <w:rFonts w:ascii="Garamond" w:hAnsi="Garamond" w:cs="Garamond"/>
          <w:b/>
          <w:bCs/>
          <w:caps/>
          <w:color w:val="000000"/>
        </w:rPr>
        <w:t>h</w:t>
      </w:r>
    </w:p>
    <w:p w:rsidR="003011A8" w:rsidRPr="0071141A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71141A" w:rsidRPr="0071141A" w:rsidRDefault="0071141A" w:rsidP="0071141A">
      <w:pPr>
        <w:suppressAutoHyphens w:val="0"/>
        <w:jc w:val="center"/>
        <w:rPr>
          <w:rFonts w:ascii="Garamond" w:hAnsi="Garamond" w:cs="Arial"/>
          <w:b/>
          <w:bCs/>
          <w:color w:val="000000"/>
          <w:u w:val="single"/>
          <w:lang w:eastAsia="pt-BR"/>
        </w:rPr>
      </w:pPr>
      <w:r w:rsidRPr="0071141A">
        <w:rPr>
          <w:rFonts w:ascii="Garamond" w:hAnsi="Garamond" w:cs="Arial"/>
          <w:b/>
          <w:bCs/>
          <w:color w:val="000000"/>
          <w:u w:val="single"/>
          <w:lang w:eastAsia="pt-BR"/>
        </w:rPr>
        <w:t>ORDEM DO DIA</w:t>
      </w:r>
    </w:p>
    <w:p w:rsidR="0071141A" w:rsidRPr="00887DFD" w:rsidRDefault="0071141A" w:rsidP="0071141A">
      <w:pPr>
        <w:suppressAutoHyphens w:val="0"/>
        <w:rPr>
          <w:rFonts w:ascii="Garamond" w:hAnsi="Garamond" w:cs="Arial"/>
          <w:color w:val="000000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6C57E0" w:rsidRPr="00887DFD" w:rsidTr="006C57E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887DFD" w:rsidRPr="00887DFD" w:rsidRDefault="00887DFD" w:rsidP="00887DFD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1 - 2ª DISCUSSÃO E VOTAÇÃO do Projeto de Lei nr.</w:t>
            </w: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9247/2021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ASSEGURA À CRIANÇA E AO ADOLESCENTE CUJOS PAIS OU RESPONSÁVEIS SEJAM PESSOAS COM DEFICIÊNCIA OU COM IDADE IGUAL OU SUPERIOR A 60 SESSENTA ANOS A PRIORIDADE DE VAGA EM UNIDADE DA REDE PÚBLICA MUNICIPAL DE ENSINO MAIS PRÓXIMA DE SUA RESIDÊNCIA E DÁ OUTRAS PROVIDÊNCIAS</w:t>
            </w:r>
          </w:p>
          <w:p w:rsidR="00887DFD" w:rsidRPr="00887DFD" w:rsidRDefault="00887DFD" w:rsidP="00887DFD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2 - 1ª DISCUSSÃO E VOTAÇÃO do Projeto de Lei nr.</w:t>
            </w: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1125/2024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GILDA BEATRIZ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DISPÕE SOBRE A CRIAÇÃO DE ESPAÇOS RESERVADOS E ADAPTADOS, DE INTEGRAÇÃO SENSORIAL, PARA PESSOAS COM TRANSTORNO DE ESPECTRO AUTISTA – TEA, TRANSTORNO DO DÉFICIT DE ATENÇÃO COM HIPERATIVIDADE – TDAH E OUTRAS PESSOAS NEURODIVERSAS EM ESTÁDIOS E ARENAS ESPORTIVAS, EM SHOPPINGS CENTERS, MUSEUS, TEATROS, CINEMAS, ENTRE OUTROS, NO MUNICÍPIO DE PETRÓPOLIS.</w:t>
            </w:r>
          </w:p>
          <w:p w:rsidR="00887DFD" w:rsidRPr="00887DFD" w:rsidRDefault="00887DFD" w:rsidP="00887DFD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3 - DISCUSSÃO E VOTAÇÃO ÚNICA das Indicações nrs.</w:t>
            </w: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0005/2025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GILDA BEATRIZ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</w:t>
            </w:r>
            <w:proofErr w:type="spellStart"/>
            <w:r w:rsidRPr="00887DFD">
              <w:rPr>
                <w:rFonts w:ascii="Garamond" w:hAnsi="Garamond" w:cs="Arial"/>
                <w:color w:val="000000"/>
                <w:lang w:eastAsia="pt-BR"/>
              </w:rPr>
              <w:t>DE</w:t>
            </w:r>
            <w:proofErr w:type="spellEnd"/>
            <w:r w:rsidRPr="00887DFD">
              <w:rPr>
                <w:rFonts w:ascii="Garamond" w:hAnsi="Garamond" w:cs="Arial"/>
                <w:color w:val="000000"/>
                <w:lang w:eastAsia="pt-BR"/>
              </w:rPr>
              <w:t xml:space="preserve"> CRIAÇÃO DO SERVIÇO DE UNIDADE MÓVEL ITINERANTE DE ATENDIMENTO VETERINÁRIO.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0006/2025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GILDA BEATRIZ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IMPLANTAÇÃO DE HORTAS AGROECOLÓGICAS NAS ESCOLAS MUNICIPAIS SITUADAS NA ZONA RURAL.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0009/2025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GILDA BEATRIZ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INCLUSÃO DO CARGO DE CUIDADOR PARA PESSOAS COM NECESSIDADES EDUCACIONAIS ESPECIAIS NA REALIZAÇÃO DE CONCURSO PÚBLICO.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124A8C" w:rsidRPr="00124A8C" w:rsidRDefault="00124A8C" w:rsidP="00124A8C">
            <w:pPr>
              <w:suppressAutoHyphens w:val="0"/>
              <w:rPr>
                <w:rFonts w:ascii="Garamond" w:hAnsi="Garamond"/>
                <w:lang w:eastAsia="pt-BR"/>
              </w:rPr>
            </w:pPr>
            <w:r w:rsidRPr="00124A8C">
              <w:rPr>
                <w:rFonts w:ascii="Garamond" w:hAnsi="Garamond" w:cs="Arial"/>
                <w:color w:val="000000"/>
                <w:lang w:eastAsia="pt-BR"/>
              </w:rPr>
              <w:t>0250/2025</w:t>
            </w:r>
            <w:r w:rsidRPr="00124A8C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124A8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124A8C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124A8C" w:rsidRPr="00124A8C" w:rsidRDefault="00124A8C" w:rsidP="00124A8C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124A8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124A8C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ASFALTAMENTO EM TODA EXTENSÃO DA RUA JOÃO RAMOS, BAIRRO CORRÊAS.</w:t>
            </w:r>
          </w:p>
          <w:p w:rsidR="00124A8C" w:rsidRDefault="00124A8C" w:rsidP="00124A8C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124A8C" w:rsidRPr="00124A8C" w:rsidRDefault="00124A8C" w:rsidP="00124A8C">
            <w:pPr>
              <w:suppressAutoHyphens w:val="0"/>
              <w:rPr>
                <w:rFonts w:ascii="Garamond" w:hAnsi="Garamond"/>
                <w:lang w:eastAsia="pt-BR"/>
              </w:rPr>
            </w:pPr>
            <w:r w:rsidRPr="00124A8C">
              <w:rPr>
                <w:rFonts w:ascii="Garamond" w:hAnsi="Garamond" w:cs="Arial"/>
                <w:color w:val="000000"/>
                <w:lang w:eastAsia="pt-BR"/>
              </w:rPr>
              <w:t>0281/2025</w:t>
            </w:r>
            <w:r w:rsidRPr="00124A8C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124A8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124A8C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124A8C" w:rsidRPr="00124A8C" w:rsidRDefault="00124A8C" w:rsidP="00124A8C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124A8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124A8C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O ASFALTAMENTO EM TODA EXTENSÃO, LOCALIZADO NA RUA DA CONQUISTA, BAIRRO POSSE.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124A8C" w:rsidRPr="00887DFD" w:rsidRDefault="00124A8C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124A8C" w:rsidRPr="00124A8C" w:rsidRDefault="00124A8C" w:rsidP="00124A8C">
            <w:pPr>
              <w:suppressAutoHyphens w:val="0"/>
              <w:rPr>
                <w:rFonts w:ascii="Garamond" w:hAnsi="Garamond"/>
                <w:lang w:eastAsia="pt-BR"/>
              </w:rPr>
            </w:pPr>
            <w:r w:rsidRPr="00124A8C">
              <w:rPr>
                <w:rFonts w:ascii="Garamond" w:hAnsi="Garamond" w:cs="Arial"/>
                <w:color w:val="000000"/>
                <w:lang w:eastAsia="pt-BR"/>
              </w:rPr>
              <w:t>0572/2025</w:t>
            </w:r>
            <w:r w:rsidRPr="00124A8C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124A8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124A8C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124A8C" w:rsidRPr="00124A8C" w:rsidRDefault="00124A8C" w:rsidP="00124A8C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124A8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124A8C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CAPINA, ROÇADA E LIMPEZA EM TODA EXTENSÃO, LOCALIZADO NA RUA GENÉSIO BELIZÁRIO DE MOURA, BAIRRO ARARAS.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0368/2025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DO SERVIÇO DE CAPINA, ROÇADA E LIMPEZA EM TODA A EXTENSÃO EM TODA A EXTENSÃO NA ESTRADA DAS PEDRAS NEGRAS, SITUADA NO BAIRRO SANTA MÔNICA EM ITAIPAVA, PETRÓPOLIS/RJ.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0374/2025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VISTORIA NO INTUITO DE SUBSTITUIR LÂMPADAS QUEIMADAS E A COLOCAÇÃO DE BRAÇOS DE LUZ, EM TODA EXTENSÃO DA ESTRADA DAS PEDRAS NEGRAS, SITUADA NO BAIRRO SANTA MÔNICA EM ITAIPAVA, PETRÓPOLIS/RJ.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0395/2025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SERVIÇO DE PODA DE ÁRVORES, EM CARÁTER DE URGÊNCIA, EM TODA EXTENSÃO DA RUA CABRAL MELLO, SITUADA NO BAIRRO SANTA MÔNICA EM ITAIPAVA, PETRÓPOLIS/RJ.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1241/2025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CONSTRUÇÃO DE UM MURO DE CONTENÇÃO NA RUA CÂNDIDA NEVES XAVIER, Nº 320, ITAIPAVA, 3º DISTRITO.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1242/2025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UMA COBERTURA PARA OS PASSAGEIROS NO PONTO DE ÔNIBUS, LOCALIZADO NA RUA SANTOS DUMONT, PRÓX. AO Nº 100, NO BAIRRO CENTRO, 1º DISTRITO.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1255/2025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LIMPEZA E DESOBSTRUÇÃO DOS BUEIROS, LOCALIZADOS NA RUA RETIRO DAS PEDRAS, EM TODA A SUA EXTENSÃO, NO BAIRRO DE PEDRO DO RIO.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1789/2025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OPERAÇÃO TAPA BURACO NA RUA CRISTOVÃO COLOMBO, BAIRRO CASTELÂNEA.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1803/2025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PAISAGISMO NA RUA CARMEM PONTE MARCOLINO AO LADO DO SOCYTE PRÓXIMO AO NÚMERO 252 BAIRRO CHÁCARA FLORA, PETRÓPOLIS - RJ.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1823/2025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O RECAPEAMENTO DO ASFALTO EM TODA EXTENSÃO DA ESTRADA ARISTEU DE ANDRADE. (PRÓXIMO A ESTRADA CRESCÊNCIO COSTA, NO BAIRRO LAJINHA NO DISTRITO DE ITAIPAVA.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1963/2025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DA REALIZAÇÃO DE UMA OPERAÇÃO TAPA-BURACOS EM CARÁTER DE URGÊNCIA NA ESTRADA CORREIA DA VEIGA, SANTA MÔNICA - ITAIPAVA.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1964/2025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A REALIZAÇÃO DE SERVIÇOS DE ROÇADA EM TODA A EXTENSÃO DA ESTRADA NEUSA BRIZOLA, DISTRITO DE ITAIPAVA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1985/2025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CORRIMÃO PARA ESCADA LOCALIZADA NA RUA AUGUSTO DA SILVA, 301, MONTE FLORIDO, ESTRADA DA SAUDADE, PETRÓPOLIS/RJ, VISANDO MELHORAR A SEGURANÇA E ACESSIBILIDADE DOS PEDESTRES.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1987/2025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SINALIZAÇÃO DE EMBARQUE E DESEMBARQUE, NA PORTA DO HIPER SHOPPING ABC, ALTO DA SERRA, PETRÓPOLIS/RJ.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1992/2025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MANUTENÇÃO VIÁRIA NA RUA EUCLIDES DA CUNHA, CASTELÂNEA, PETRÓPOLIS/RJ.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2103/2025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CONSTRUÇÃO DE REDE DE CAPTAÇÃO DE ÁGUAS PLUVIAIS NA RUA 14 BIS, BAIRRO CENTRO.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2109/2025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EXTENSÃO DE REDE DE ILUMINAÇÃO PÚBLICA NA RUA 14 BIS, Nº 320, RUA SEM SAÍDA. BAIRRO CENTRO.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2110/2025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REDE DE ILUMINAÇÃO PÚBLICA NA RUA 14 BIS, SERVIDÃO ALBINO PINHO DA CRUZ, Nº 267, BAIRRO CENTRO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2133/2025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PROCEDER COM O ASFALTAMENTO NA RUA NOSSA SENHORA DA GLÓRIA DO Nº 1601 ATÉ O FINAL DA RUA, BAIRRO DA GLÓRIA, PETRÓPOLIS - RJ.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2134/2025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DA REALIZAÇÃO DE DRENAGEM DA ÁGUA DA MINA EXISTENTE NA RUA NOSSA SENHORA DA GLÓRIA, PRÓXIMO AO Nº 1228, BAIRRO DA GLÓRIA, PETRÓPOLIS - RJ.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2137/2025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DA REALIZAÇÃO DO RECAPEAMENTO ASFÁLTICO NA ESTRADA MINEIRA, PRÓXIMO AO Nº 1587, CORRÊAS, PETRÓPOLIS - RJ.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2533/2025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REPAROS NA AVENIDA GETÚLIO VARGAS Nº 754, COMO BURACOS E OUTRAS EROSÕES.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2536/2025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INSTALAÇÃO DE MAIS </w:t>
            </w:r>
            <w:proofErr w:type="gramStart"/>
            <w:r w:rsidRPr="00887DFD">
              <w:rPr>
                <w:rFonts w:ascii="Garamond" w:hAnsi="Garamond" w:cs="Arial"/>
                <w:color w:val="000000"/>
                <w:lang w:eastAsia="pt-BR"/>
              </w:rPr>
              <w:t>UMA COLETORA NA RUA MINAS GERAIS, PRÓXIMO</w:t>
            </w:r>
            <w:proofErr w:type="gramEnd"/>
            <w:r w:rsidRPr="00887DFD">
              <w:rPr>
                <w:rFonts w:ascii="Garamond" w:hAnsi="Garamond" w:cs="Arial"/>
                <w:color w:val="000000"/>
                <w:lang w:eastAsia="pt-BR"/>
              </w:rPr>
              <w:t xml:space="preserve"> AO Nº 620, ANTIGO PONTO FINAL DO ÔNIBUS.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2555/2025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 NA RUA MANOEL TORRES, BINGEN, NO TRECHO COMPREENDIDO ENTRE OS NÚMEROS 02 E 500.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2586/2025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HENRIQUE LARANJA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 NA RUA COLÔMBIA, NA EXTENSÃO DO Nº 01 AO Nº 380, NO BAIRRO QUITANDINHA.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2587/2025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HENRIQUE LARANJA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REFORMA DO PARQUINHO DAS CRIANÇAS, NA RUA DR. THOUZET, 602, PRÓXIMO À QUADRINHA, NO BAIRRO QUITANDINHA.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2588/2025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HENRIQUE LARANJA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 NA RUA REPÚBLICA DO PERU, Nº 1.280, QUITANDINHA.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124A8C" w:rsidRDefault="00124A8C" w:rsidP="00887DFD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124A8C" w:rsidRDefault="00124A8C" w:rsidP="00887DFD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124A8C" w:rsidRDefault="00124A8C" w:rsidP="00887DFD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lastRenderedPageBreak/>
              <w:t>2601/2025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CAPINA E </w:t>
            </w:r>
            <w:proofErr w:type="gramStart"/>
            <w:r w:rsidRPr="00887DFD">
              <w:rPr>
                <w:rFonts w:ascii="Garamond" w:hAnsi="Garamond" w:cs="Arial"/>
                <w:color w:val="000000"/>
                <w:lang w:eastAsia="pt-BR"/>
              </w:rPr>
              <w:t>ROÇADA ,</w:t>
            </w:r>
            <w:proofErr w:type="gramEnd"/>
            <w:r w:rsidRPr="00887DFD">
              <w:rPr>
                <w:rFonts w:ascii="Garamond" w:hAnsi="Garamond" w:cs="Arial"/>
                <w:color w:val="000000"/>
                <w:lang w:eastAsia="pt-BR"/>
              </w:rPr>
              <w:t xml:space="preserve"> EM TODA EXTENSÃO DA VILA OLGA MAIWORM, BAIRRO QUARTEIRÃO BRASILEIRO.</w:t>
            </w:r>
          </w:p>
          <w:p w:rsidR="00887DFD" w:rsidRDefault="00887DFD" w:rsidP="00887DFD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2602/2025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ROÇADA, EM TODA EXTENSÃO DA VILA BELA, BAIRRO, QUARTEIRÃO BRASILEIRO.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2650/2025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PROFESSORA LÍVIA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SERVIÇO DE REPAROS DE BURACOS E DE CAPINA NA RUA FERNANDES VIEIRA, RETIRO/VALE DOS ESQUILOS.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2661/2025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ROÇADA, EM TODA EXTENSÃO DA RUA SÃO JUDAS TADEU, BAIRRO - MOSELA.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2676/2025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PROFESSORA LÍVIA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DO CONSERTO DO ESGOTO NA RUA CEARÁ, LOTE 31, QUADRA 71 QUITANDINHA, PETRÓPOLIS, RJ.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2677/2025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PROFESSORA LÍVIA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REFORMA E REVITALIZAÇÃO DO LOCAL ONDE SERÁ A SEDE DA ASSOCIAÇÃO DE MORADORES SÃO JOÃO BATISTA, RUA MIGUEL ODORICO FINTELMAN GOMES S/N, NO BAIRRO, DUARTE DA SILVEIRA, CEP: 25665456, </w:t>
            </w:r>
            <w:proofErr w:type="gramStart"/>
            <w:r w:rsidRPr="00887DFD">
              <w:rPr>
                <w:rFonts w:ascii="Garamond" w:hAnsi="Garamond" w:cs="Arial"/>
                <w:color w:val="000000"/>
                <w:lang w:eastAsia="pt-BR"/>
              </w:rPr>
              <w:t>PETRÓPOLIS ,</w:t>
            </w:r>
            <w:proofErr w:type="gramEnd"/>
            <w:r w:rsidRPr="00887DFD">
              <w:rPr>
                <w:rFonts w:ascii="Garamond" w:hAnsi="Garamond" w:cs="Arial"/>
                <w:color w:val="000000"/>
                <w:lang w:eastAsia="pt-BR"/>
              </w:rPr>
              <w:t>RJ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2733/2025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DR. ALOISIO BARBOSA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QUE POSSA PROCEDER COM A OBRA DE CONTENÇÃO DA RUA NA ENTRADA DA PORTEIRA COM A RUA MANOEL PINTO FILHO, NECESSITA URGENTE DE CONTENÇÃO, COMO TAMBÉM DA LIMPEZA DA LIXEIRA E RETIRADA DE ENTULHOS – ATÍLIO MAROTTI - PETRÓPOLIS – RJ.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2846/2025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DR. ALOISIO BARBOSA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QUE POSSA PROCEDER COM CAPINA E ROÇADA EM TODA A EXTENSÃO DA RUA ROSALINA VIRGINIA DE FREITAS CARVALHO – RUA DEPOIS DA CASA DO ALEMÃO – QUITANDINHA - PETRÓPOLIS – RJ.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t>2849/2025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DR. ALOISIO BARBOSA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QUE POSSA PROCEDER COM A PODA DE ÁRVORES, LOCALIZADAS EM TODA A EXTENSÃO DA RUA ROSALINA VIRGÍNIA DE FREITAS CARVALHO - RUA DEPOIS DA CASA DO ALEMÃO</w:t>
            </w:r>
            <w:proofErr w:type="gramStart"/>
            <w:r w:rsidRPr="00887DFD">
              <w:rPr>
                <w:rFonts w:ascii="Garamond" w:hAnsi="Garamond" w:cs="Arial"/>
                <w:color w:val="000000"/>
                <w:lang w:eastAsia="pt-BR"/>
              </w:rPr>
              <w:t>..</w:t>
            </w:r>
            <w:proofErr w:type="gramEnd"/>
            <w:r w:rsidRPr="00887DFD">
              <w:rPr>
                <w:rFonts w:ascii="Garamond" w:hAnsi="Garamond" w:cs="Arial"/>
                <w:color w:val="000000"/>
                <w:lang w:eastAsia="pt-BR"/>
              </w:rPr>
              <w:t xml:space="preserve"> - QUITANDINHA - PETRÓPOLIS – RJ.</w:t>
            </w: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87DFD" w:rsidRPr="00887DFD" w:rsidRDefault="00887DFD" w:rsidP="00887DFD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87DFD">
              <w:rPr>
                <w:rFonts w:ascii="Garamond" w:hAnsi="Garamond" w:cs="Arial"/>
                <w:color w:val="000000"/>
                <w:lang w:eastAsia="pt-BR"/>
              </w:rPr>
              <w:lastRenderedPageBreak/>
              <w:t>2912/2025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887DFD" w:rsidRPr="00887DFD" w:rsidRDefault="00887DFD" w:rsidP="00887DFD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87DFD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87DFD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SOLICITAR A ANÁLISE E VIABILIZAÇÃO, JUNTO AO GOVERNO DO ESTADO DO RIO DE JANEIRO, DA EXTENSÃO DO PROGRAMA QUE DISPONIBILIZA UNIDADES MÓVEIS PARA A REALIZAÇÃO DE EXAMES DE MAMOGRAFIA E ULTRASSONOGRAFIA, NA CIDADE DE PETRÓPOLIS, CONTEMPLANDO TAMBÉM OS MORADORES DOS 3º, 4º E 5º DISTRITOS DO MUNICÍPIO.</w:t>
            </w:r>
          </w:p>
          <w:p w:rsidR="006C57E0" w:rsidRPr="00887DFD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</w:tc>
      </w:tr>
      <w:tr w:rsidR="006C57E0" w:rsidRPr="006C57E0" w:rsidTr="006C57E0">
        <w:trPr>
          <w:tblCellSpacing w:w="0" w:type="dxa"/>
        </w:trPr>
        <w:tc>
          <w:tcPr>
            <w:tcW w:w="0" w:type="auto"/>
            <w:vAlign w:val="center"/>
            <w:hideMark/>
          </w:tcPr>
          <w:p w:rsidR="006C57E0" w:rsidRPr="006C57E0" w:rsidRDefault="006C57E0" w:rsidP="006C57E0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aps/>
                <w:color w:val="000000"/>
                <w:lang w:eastAsia="pt-BR"/>
              </w:rPr>
              <w:lastRenderedPageBreak/>
              <w:t>GABINETE DA PRESIDÊNCIA DA Câmara Municipal</w:t>
            </w:r>
            <w:r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</w:t>
            </w:r>
            <w:r w:rsidR="00D5157C">
              <w:rPr>
                <w:rFonts w:ascii="Garamond" w:hAnsi="Garamond" w:cs="Arial"/>
                <w:caps/>
                <w:color w:val="000000"/>
                <w:lang w:eastAsia="pt-BR"/>
              </w:rPr>
              <w:t>de Petrópolis, Terça - feira, 18</w:t>
            </w:r>
            <w:r w:rsidRPr="006C57E0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de fevereiro de 2025</w:t>
            </w:r>
          </w:p>
        </w:tc>
      </w:tr>
    </w:tbl>
    <w:p w:rsidR="0071141A" w:rsidRPr="006C57E0" w:rsidRDefault="0071141A" w:rsidP="00003178">
      <w:pPr>
        <w:suppressAutoHyphens w:val="0"/>
        <w:spacing w:before="100" w:beforeAutospacing="1" w:after="100" w:afterAutospacing="1"/>
        <w:jc w:val="center"/>
        <w:rPr>
          <w:rFonts w:ascii="Garamond" w:hAnsi="Garamond" w:cs="Arial"/>
          <w:b/>
          <w:bCs/>
          <w:lang w:eastAsia="pt-BR"/>
        </w:rPr>
      </w:pPr>
    </w:p>
    <w:p w:rsidR="0071141A" w:rsidRPr="0071141A" w:rsidRDefault="0071141A" w:rsidP="00003178">
      <w:pPr>
        <w:suppressAutoHyphens w:val="0"/>
        <w:spacing w:before="100" w:beforeAutospacing="1" w:after="100" w:afterAutospacing="1"/>
        <w:jc w:val="center"/>
        <w:rPr>
          <w:rFonts w:ascii="Garamond" w:hAnsi="Garamond" w:cs="Arial"/>
          <w:lang w:eastAsia="pt-BR"/>
        </w:rPr>
      </w:pPr>
      <w:r w:rsidRPr="0071141A">
        <w:rPr>
          <w:rFonts w:ascii="Garamond" w:hAnsi="Garamond" w:cs="Arial"/>
          <w:b/>
          <w:bCs/>
          <w:lang w:eastAsia="pt-BR"/>
        </w:rPr>
        <w:t>JÚNIOR CORUJA</w:t>
      </w:r>
      <w:r w:rsidRPr="0071141A">
        <w:rPr>
          <w:rFonts w:ascii="Garamond" w:hAnsi="Garamond" w:cs="Arial"/>
          <w:b/>
          <w:bCs/>
          <w:lang w:eastAsia="pt-BR"/>
        </w:rPr>
        <w:br/>
        <w:t>Presidente</w:t>
      </w:r>
    </w:p>
    <w:p w:rsidR="00003178" w:rsidRPr="0071141A" w:rsidRDefault="00003178" w:rsidP="00003178">
      <w:pPr>
        <w:pBdr>
          <w:bottom w:val="single" w:sz="6" w:space="1" w:color="auto"/>
        </w:pBdr>
        <w:suppressAutoHyphens w:val="0"/>
        <w:jc w:val="center"/>
        <w:rPr>
          <w:rFonts w:ascii="Garamond" w:hAnsi="Garamond" w:cs="Arial"/>
          <w:vanish/>
          <w:lang w:eastAsia="pt-BR"/>
        </w:rPr>
      </w:pPr>
      <w:r w:rsidRPr="0071141A">
        <w:rPr>
          <w:rFonts w:ascii="Garamond" w:hAnsi="Garamond" w:cs="Arial"/>
          <w:vanish/>
          <w:lang w:eastAsia="pt-BR"/>
        </w:rPr>
        <w:t>Parte superior do formulário</w:t>
      </w:r>
    </w:p>
    <w:p w:rsidR="00003178" w:rsidRPr="0071141A" w:rsidRDefault="00003178" w:rsidP="00003178">
      <w:pPr>
        <w:pBdr>
          <w:top w:val="single" w:sz="6" w:space="1" w:color="auto"/>
        </w:pBdr>
        <w:suppressAutoHyphens w:val="0"/>
        <w:jc w:val="center"/>
        <w:rPr>
          <w:rFonts w:ascii="Garamond" w:hAnsi="Garamond" w:cs="Arial"/>
          <w:vanish/>
          <w:lang w:eastAsia="pt-BR"/>
        </w:rPr>
      </w:pPr>
      <w:r w:rsidRPr="0071141A">
        <w:rPr>
          <w:rFonts w:ascii="Garamond" w:hAnsi="Garamond" w:cs="Arial"/>
          <w:vanish/>
          <w:lang w:eastAsia="pt-BR"/>
        </w:rPr>
        <w:t>Parte inferior do formulário</w:t>
      </w:r>
    </w:p>
    <w:p w:rsidR="003011A8" w:rsidRPr="0071141A" w:rsidRDefault="003011A8" w:rsidP="00003178">
      <w:pPr>
        <w:spacing w:line="276" w:lineRule="auto"/>
        <w:jc w:val="center"/>
        <w:rPr>
          <w:rFonts w:ascii="Garamond" w:hAnsi="Garamond"/>
        </w:rPr>
      </w:pPr>
    </w:p>
    <w:sectPr w:rsidR="003011A8" w:rsidRPr="0071141A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3178"/>
    <w:rsid w:val="00006EF8"/>
    <w:rsid w:val="00036F39"/>
    <w:rsid w:val="00042BF6"/>
    <w:rsid w:val="0007086B"/>
    <w:rsid w:val="000C3BC5"/>
    <w:rsid w:val="000E150E"/>
    <w:rsid w:val="000E1B06"/>
    <w:rsid w:val="000F1A85"/>
    <w:rsid w:val="000F39F0"/>
    <w:rsid w:val="00105461"/>
    <w:rsid w:val="00124A8C"/>
    <w:rsid w:val="00124B5A"/>
    <w:rsid w:val="001641B3"/>
    <w:rsid w:val="00185EE9"/>
    <w:rsid w:val="001901A7"/>
    <w:rsid w:val="0019230D"/>
    <w:rsid w:val="00197AD5"/>
    <w:rsid w:val="001A540E"/>
    <w:rsid w:val="001C2180"/>
    <w:rsid w:val="00204B01"/>
    <w:rsid w:val="002232E2"/>
    <w:rsid w:val="00275F7A"/>
    <w:rsid w:val="00277B6E"/>
    <w:rsid w:val="00284A33"/>
    <w:rsid w:val="00295FFF"/>
    <w:rsid w:val="002B52EE"/>
    <w:rsid w:val="002C189A"/>
    <w:rsid w:val="002C5B6E"/>
    <w:rsid w:val="002C7403"/>
    <w:rsid w:val="002D2B94"/>
    <w:rsid w:val="002D7FF3"/>
    <w:rsid w:val="002E1215"/>
    <w:rsid w:val="002E1EED"/>
    <w:rsid w:val="002F73D5"/>
    <w:rsid w:val="003011A8"/>
    <w:rsid w:val="00305539"/>
    <w:rsid w:val="00317517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4E603B"/>
    <w:rsid w:val="00544939"/>
    <w:rsid w:val="0056131F"/>
    <w:rsid w:val="00583098"/>
    <w:rsid w:val="005879C3"/>
    <w:rsid w:val="005D144C"/>
    <w:rsid w:val="005D2AF0"/>
    <w:rsid w:val="005E04DE"/>
    <w:rsid w:val="005E439A"/>
    <w:rsid w:val="00601A3E"/>
    <w:rsid w:val="0061141F"/>
    <w:rsid w:val="006239E8"/>
    <w:rsid w:val="006418F0"/>
    <w:rsid w:val="006C57E0"/>
    <w:rsid w:val="006D1363"/>
    <w:rsid w:val="006E4769"/>
    <w:rsid w:val="006E5BD2"/>
    <w:rsid w:val="00701238"/>
    <w:rsid w:val="007036D0"/>
    <w:rsid w:val="0071141A"/>
    <w:rsid w:val="007472D5"/>
    <w:rsid w:val="00762020"/>
    <w:rsid w:val="007670E5"/>
    <w:rsid w:val="007739DB"/>
    <w:rsid w:val="0078326A"/>
    <w:rsid w:val="007832A2"/>
    <w:rsid w:val="007B012B"/>
    <w:rsid w:val="007C3A9B"/>
    <w:rsid w:val="007C7801"/>
    <w:rsid w:val="00816742"/>
    <w:rsid w:val="00821D6D"/>
    <w:rsid w:val="00851A05"/>
    <w:rsid w:val="00864411"/>
    <w:rsid w:val="00866FB9"/>
    <w:rsid w:val="008671AE"/>
    <w:rsid w:val="00867A3E"/>
    <w:rsid w:val="00887DFD"/>
    <w:rsid w:val="008A1DB7"/>
    <w:rsid w:val="008B0BF4"/>
    <w:rsid w:val="008B3C93"/>
    <w:rsid w:val="008E6A6B"/>
    <w:rsid w:val="008F53AD"/>
    <w:rsid w:val="008F7214"/>
    <w:rsid w:val="00920FFD"/>
    <w:rsid w:val="009302F3"/>
    <w:rsid w:val="00940CBF"/>
    <w:rsid w:val="00941272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967EC"/>
    <w:rsid w:val="00AA125D"/>
    <w:rsid w:val="00AF5C16"/>
    <w:rsid w:val="00B33EDE"/>
    <w:rsid w:val="00B40871"/>
    <w:rsid w:val="00B6765B"/>
    <w:rsid w:val="00B94D17"/>
    <w:rsid w:val="00BC5C16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6AD8"/>
    <w:rsid w:val="00CC76C2"/>
    <w:rsid w:val="00CE12BC"/>
    <w:rsid w:val="00CE3F30"/>
    <w:rsid w:val="00CE7C25"/>
    <w:rsid w:val="00D156F1"/>
    <w:rsid w:val="00D2112B"/>
    <w:rsid w:val="00D4419E"/>
    <w:rsid w:val="00D458AE"/>
    <w:rsid w:val="00D45C23"/>
    <w:rsid w:val="00D5157C"/>
    <w:rsid w:val="00D63B7A"/>
    <w:rsid w:val="00D67B06"/>
    <w:rsid w:val="00D73F1B"/>
    <w:rsid w:val="00D8297C"/>
    <w:rsid w:val="00DC5BBD"/>
    <w:rsid w:val="00DD6BD0"/>
    <w:rsid w:val="00DE2935"/>
    <w:rsid w:val="00DE56DE"/>
    <w:rsid w:val="00DE6CB8"/>
    <w:rsid w:val="00DF3BC7"/>
    <w:rsid w:val="00DF4625"/>
    <w:rsid w:val="00DF701F"/>
    <w:rsid w:val="00E109CB"/>
    <w:rsid w:val="00E755F3"/>
    <w:rsid w:val="00E829EF"/>
    <w:rsid w:val="00EA08F8"/>
    <w:rsid w:val="00EC0AF7"/>
    <w:rsid w:val="00ED1347"/>
    <w:rsid w:val="00ED3ED6"/>
    <w:rsid w:val="00EE4F8D"/>
    <w:rsid w:val="00F36353"/>
    <w:rsid w:val="00F43BCA"/>
    <w:rsid w:val="00F650A9"/>
    <w:rsid w:val="00F77D27"/>
    <w:rsid w:val="00F848AD"/>
    <w:rsid w:val="00F91ED1"/>
    <w:rsid w:val="00FE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F6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uiPriority w:val="99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uiPriority w:val="99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uiPriority w:val="99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uiPriority w:val="99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1536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maria.amancio</cp:lastModifiedBy>
  <cp:revision>2</cp:revision>
  <cp:lastPrinted>2025-02-06T12:46:00Z</cp:lastPrinted>
  <dcterms:created xsi:type="dcterms:W3CDTF">2025-02-19T13:45:00Z</dcterms:created>
  <dcterms:modified xsi:type="dcterms:W3CDTF">2025-02-19T13:45:00Z</dcterms:modified>
</cp:coreProperties>
</file>