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A53CC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8A53CC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A53C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A53CC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A53CC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A53CC">
        <w:rPr>
          <w:rFonts w:ascii="Garamond" w:hAnsi="Garamond"/>
          <w:b/>
          <w:bCs/>
          <w:caps/>
          <w:color w:val="000000"/>
        </w:rPr>
        <w:t xml:space="preserve">DE </w:t>
      </w:r>
      <w:r w:rsidR="00E140A8">
        <w:rPr>
          <w:rFonts w:ascii="Garamond" w:hAnsi="Garamond"/>
          <w:b/>
          <w:bCs/>
          <w:caps/>
          <w:color w:val="000000"/>
        </w:rPr>
        <w:t>05</w:t>
      </w:r>
      <w:r w:rsidR="0047185F" w:rsidRPr="008A53CC">
        <w:rPr>
          <w:rFonts w:ascii="Garamond" w:hAnsi="Garamond"/>
          <w:b/>
          <w:bCs/>
          <w:caps/>
          <w:color w:val="000000"/>
        </w:rPr>
        <w:t xml:space="preserve"> </w:t>
      </w:r>
      <w:r w:rsidRPr="008A53CC">
        <w:rPr>
          <w:rFonts w:ascii="Garamond" w:hAnsi="Garamond"/>
          <w:b/>
          <w:bCs/>
          <w:caps/>
          <w:color w:val="000000"/>
        </w:rPr>
        <w:t xml:space="preserve">DE </w:t>
      </w:r>
      <w:r w:rsidR="00F75EC7">
        <w:rPr>
          <w:rFonts w:ascii="Garamond" w:hAnsi="Garamond"/>
          <w:b/>
          <w:bCs/>
          <w:caps/>
          <w:color w:val="000000"/>
        </w:rPr>
        <w:t>SETEMBRO</w:t>
      </w:r>
      <w:r w:rsidR="00327BCF" w:rsidRPr="008A53CC">
        <w:rPr>
          <w:rFonts w:ascii="Garamond" w:hAnsi="Garamond"/>
          <w:b/>
          <w:bCs/>
          <w:caps/>
          <w:color w:val="000000"/>
        </w:rPr>
        <w:t xml:space="preserve"> </w:t>
      </w:r>
      <w:r w:rsidRPr="008A53CC">
        <w:rPr>
          <w:rFonts w:ascii="Garamond" w:hAnsi="Garamond"/>
          <w:b/>
          <w:bCs/>
          <w:caps/>
          <w:color w:val="000000"/>
        </w:rPr>
        <w:t>DE 202</w:t>
      </w:r>
      <w:r w:rsidR="00F17843" w:rsidRPr="008A53CC">
        <w:rPr>
          <w:rFonts w:ascii="Garamond" w:hAnsi="Garamond"/>
          <w:b/>
          <w:bCs/>
          <w:caps/>
          <w:color w:val="000000"/>
        </w:rPr>
        <w:t>3</w:t>
      </w:r>
      <w:r w:rsidR="00CE7E38" w:rsidRPr="008A53CC">
        <w:rPr>
          <w:rFonts w:ascii="Garamond" w:hAnsi="Garamond"/>
          <w:b/>
          <w:bCs/>
          <w:caps/>
          <w:color w:val="000000"/>
        </w:rPr>
        <w:t xml:space="preserve">, </w:t>
      </w:r>
      <w:r w:rsidR="00E140A8">
        <w:rPr>
          <w:rFonts w:ascii="Garamond" w:hAnsi="Garamond"/>
          <w:b/>
          <w:bCs/>
          <w:caps/>
          <w:color w:val="000000"/>
        </w:rPr>
        <w:t>às 14</w:t>
      </w:r>
      <w:r w:rsidR="00C84631" w:rsidRPr="008A53CC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8A53CC" w:rsidRDefault="00C57D2D" w:rsidP="00C57D2D">
      <w:pPr>
        <w:rPr>
          <w:rFonts w:ascii="Garamond" w:hAnsi="Garamond" w:cs="Arial"/>
          <w:color w:val="000000"/>
        </w:rPr>
      </w:pPr>
    </w:p>
    <w:p w:rsidR="0078645E" w:rsidRPr="008A53C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8A53C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8A53CC" w:rsidRDefault="00AD1B90" w:rsidP="00E140A8">
      <w:pPr>
        <w:rPr>
          <w:rFonts w:ascii="Garamond" w:hAnsi="Garamond" w:cs="Arial"/>
          <w:color w:val="000000"/>
        </w:rPr>
      </w:pPr>
      <w:r w:rsidRPr="008A53CC">
        <w:rPr>
          <w:rFonts w:ascii="Garamond" w:hAnsi="Garamond" w:cs="Arial"/>
          <w:color w:val="000000"/>
        </w:rPr>
        <w:t xml:space="preserve"> </w:t>
      </w:r>
    </w:p>
    <w:p w:rsidR="00AD1B90" w:rsidRDefault="00AD1B90" w:rsidP="00AD1B9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</w:t>
      </w:r>
      <w:r w:rsidRPr="00AD1B90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DOS GP - VETO NRS.</w:t>
      </w:r>
    </w:p>
    <w:p w:rsidR="00CA2B51" w:rsidRDefault="00CA2B51" w:rsidP="00AD1B9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A2B51" w:rsidRPr="00AD1B90" w:rsidRDefault="00CA2B51" w:rsidP="00CA2B51">
      <w:pPr>
        <w:rPr>
          <w:rFonts w:ascii="Garamond" w:hAnsi="Garamond"/>
        </w:rPr>
      </w:pPr>
      <w:r w:rsidRPr="00AD1B90">
        <w:rPr>
          <w:rFonts w:ascii="Garamond" w:hAnsi="Garamond" w:cs="Arial"/>
          <w:color w:val="000000"/>
          <w:sz w:val="25"/>
          <w:szCs w:val="25"/>
        </w:rPr>
        <w:t>39</w:t>
      </w:r>
      <w:r>
        <w:rPr>
          <w:rFonts w:ascii="Garamond" w:hAnsi="Garamond" w:cs="Arial"/>
          <w:color w:val="000000"/>
          <w:sz w:val="25"/>
          <w:szCs w:val="25"/>
        </w:rPr>
        <w:t>47</w:t>
      </w:r>
      <w:r w:rsidRPr="00AD1B90">
        <w:rPr>
          <w:rFonts w:ascii="Garamond" w:hAnsi="Garamond" w:cs="Arial"/>
          <w:color w:val="000000"/>
          <w:sz w:val="25"/>
          <w:szCs w:val="25"/>
        </w:rPr>
        <w:t>/2023</w:t>
      </w:r>
    </w:p>
    <w:p w:rsidR="00CA2B51" w:rsidRPr="00AD1B90" w:rsidRDefault="00CA2B51" w:rsidP="00CA2B51">
      <w:pPr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D1B9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CA2B51" w:rsidRPr="00AD1B90" w:rsidRDefault="00CA2B51" w:rsidP="00CA2B5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 </w:t>
      </w:r>
      <w:r w:rsidRPr="00CA2B51">
        <w:rPr>
          <w:rFonts w:ascii="Garamond" w:hAnsi="Garamond" w:cs="Arial"/>
          <w:iCs/>
          <w:color w:val="000000"/>
          <w:sz w:val="25"/>
          <w:szCs w:val="25"/>
        </w:rPr>
        <w:t>GP 410/2023 PRE LEG 0433/2023</w:t>
      </w:r>
      <w:r>
        <w:rPr>
          <w:rFonts w:ascii="Garamond" w:hAnsi="Garamond" w:cs="Arial"/>
          <w:iCs/>
          <w:color w:val="000000"/>
          <w:sz w:val="25"/>
          <w:szCs w:val="25"/>
        </w:rPr>
        <w:t xml:space="preserve"> VETO TOTAL AO PROJETO DE LEI N</w:t>
      </w:r>
      <w:r w:rsidRPr="00CA2B51">
        <w:rPr>
          <w:rFonts w:ascii="Garamond" w:hAnsi="Garamond" w:cs="Arial"/>
          <w:iCs/>
          <w:color w:val="000000"/>
          <w:sz w:val="25"/>
          <w:szCs w:val="25"/>
        </w:rPr>
        <w:t>º 0143/2023 QUE</w:t>
      </w:r>
      <w:r>
        <w:rPr>
          <w:rFonts w:ascii="Garamond" w:hAnsi="Garamond" w:cs="Arial"/>
          <w:iCs/>
          <w:color w:val="000000"/>
          <w:sz w:val="25"/>
          <w:szCs w:val="25"/>
        </w:rPr>
        <w:t xml:space="preserve"> </w:t>
      </w:r>
      <w:r w:rsidRPr="00CA2B51">
        <w:rPr>
          <w:rFonts w:ascii="Garamond" w:hAnsi="Garamond" w:cs="Arial"/>
          <w:iCs/>
          <w:color w:val="000000"/>
          <w:sz w:val="25"/>
          <w:szCs w:val="25"/>
        </w:rPr>
        <w:t>DESTINA 5% (CINCO POR CENTO) DO TOTAL DE MORADIAS POPULARES DE PROGRAMAS HABITACIONAIS PÚBLICOS ÀS VÍTIMAS DE VIOLÊNCIA CONTRA A MULHER, CONFORME PREVISÃO NA LEI Nº 11.340, DE 07 DE AGOSTO DE 2006, LEI MARIA DA PENHA, E ÀS OFENDIDAS POR TENTATIVA DE CRIME DE FEMINICÍDIO, CONSTRUÍDAS OU VIA CONVÊNIOS CELEBRADOS PELA PREFEITURA MUNICIPAL DE PETRÓPOLIS, E DÁ OUTRAS PROVIDÊNCIAS</w:t>
      </w:r>
      <w:r>
        <w:rPr>
          <w:rFonts w:ascii="Garamond" w:hAnsi="Garamond" w:cs="Arial"/>
          <w:iCs/>
          <w:color w:val="000000"/>
          <w:sz w:val="25"/>
          <w:szCs w:val="25"/>
        </w:rPr>
        <w:t xml:space="preserve">, </w:t>
      </w:r>
      <w:r w:rsidRPr="00CA2B51">
        <w:rPr>
          <w:rFonts w:ascii="Garamond" w:hAnsi="Garamond" w:cs="Arial"/>
          <w:iCs/>
          <w:color w:val="000000"/>
          <w:sz w:val="25"/>
          <w:szCs w:val="25"/>
        </w:rPr>
        <w:t>DE AUTORIA DA VEREADORA GILDA BEATRIZ.</w:t>
      </w:r>
    </w:p>
    <w:p w:rsid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</w:p>
    <w:p w:rsidR="00AD1B90" w:rsidRPr="00AD1B90" w:rsidRDefault="00AD1B90" w:rsidP="00AD1B90">
      <w:pPr>
        <w:rPr>
          <w:rFonts w:ascii="Garamond" w:hAnsi="Garamond"/>
        </w:rPr>
      </w:pPr>
      <w:r w:rsidRPr="00AD1B90">
        <w:rPr>
          <w:rFonts w:ascii="Garamond" w:hAnsi="Garamond" w:cs="Arial"/>
          <w:color w:val="000000"/>
          <w:sz w:val="25"/>
          <w:szCs w:val="25"/>
        </w:rPr>
        <w:t>3948/2023</w:t>
      </w:r>
    </w:p>
    <w:p w:rsidR="00AD1B90" w:rsidRP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D1B9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D1B90" w:rsidRPr="00AD1B90" w:rsidRDefault="00AD1B90" w:rsidP="00AD1B9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> GP N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º 408/2023 PRE LEG 0434/2023 V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>ETO TOTAL AO PROJETO DE LEI N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º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 xml:space="preserve"> 5112/2022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 xml:space="preserve"> QUE </w:t>
      </w:r>
      <w:r w:rsidR="00CA2B51" w:rsidRPr="00CA2B51">
        <w:rPr>
          <w:rFonts w:ascii="Garamond" w:hAnsi="Garamond" w:cs="Arial"/>
          <w:iCs/>
          <w:color w:val="000000"/>
          <w:sz w:val="25"/>
          <w:szCs w:val="25"/>
        </w:rPr>
        <w:t>DISPÕE SOBRE A INSTITUIÇÃO DO "FESTIVAL DE INVERNO DE ITAIPAVA" NO CALENDÁRIO OFICIAL DE EVE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 xml:space="preserve">NTOS DO MUNICÍPIO DE PETRÓPOLIS, 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DE AUTORIA DO VEREADOR HINGO HAMMES.</w:t>
      </w:r>
    </w:p>
    <w:p w:rsid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</w:p>
    <w:p w:rsidR="00AD1B90" w:rsidRPr="00AD1B90" w:rsidRDefault="00AD1B90" w:rsidP="00AD1B90">
      <w:pPr>
        <w:rPr>
          <w:rFonts w:ascii="Garamond" w:hAnsi="Garamond"/>
        </w:rPr>
      </w:pPr>
      <w:r w:rsidRPr="00AD1B90">
        <w:rPr>
          <w:rFonts w:ascii="Garamond" w:hAnsi="Garamond" w:cs="Arial"/>
          <w:color w:val="000000"/>
          <w:sz w:val="25"/>
          <w:szCs w:val="25"/>
        </w:rPr>
        <w:t>3949/2023</w:t>
      </w:r>
    </w:p>
    <w:p w:rsidR="00AD1B90" w:rsidRP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D1B9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D1B90" w:rsidRPr="00AD1B90" w:rsidRDefault="00AD1B90" w:rsidP="00AD1B9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 GP 398/2023 PRE LEG 0435/2023 VETO TOTAL AO PROJETO DE LEI 1136/2023 QUE INSTITUI O "PROJETO MEUS AVÓS SABEM TUDO", QUE VISA A VALORIZAÇÃO DE IDOSOS PARA FINS EDUCACIONAIS CULTURAIS E SOCIAIS, E DÁ OUTRAS PROVIDÊNCIAS DE AUTORIA DO VEREADOR JUNIOR CORUJA.</w:t>
      </w:r>
    </w:p>
    <w:p w:rsid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</w:p>
    <w:p w:rsidR="00AD1B90" w:rsidRPr="00AD1B90" w:rsidRDefault="00AD1B90" w:rsidP="00AD1B90">
      <w:pPr>
        <w:rPr>
          <w:rFonts w:ascii="Garamond" w:hAnsi="Garamond"/>
        </w:rPr>
      </w:pPr>
      <w:r w:rsidRPr="00AD1B90">
        <w:rPr>
          <w:rFonts w:ascii="Garamond" w:hAnsi="Garamond" w:cs="Arial"/>
          <w:color w:val="000000"/>
          <w:sz w:val="25"/>
          <w:szCs w:val="25"/>
        </w:rPr>
        <w:t>3950/2023</w:t>
      </w:r>
    </w:p>
    <w:p w:rsidR="00AD1B90" w:rsidRP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D1B9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D1B90" w:rsidRPr="00AD1B90" w:rsidRDefault="00AD1B90" w:rsidP="00AD1B9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 GP 406/2023 PRE LEG 0432/2023 VETO TOTAL AO PROJETO DE LEI 0444/2023 QUE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 xml:space="preserve"> </w:t>
      </w:r>
      <w:r w:rsidR="00CA2B51" w:rsidRPr="00CA2B51">
        <w:rPr>
          <w:rFonts w:ascii="Garamond" w:hAnsi="Garamond" w:cs="Arial"/>
          <w:iCs/>
          <w:color w:val="000000"/>
          <w:sz w:val="25"/>
          <w:szCs w:val="25"/>
        </w:rPr>
        <w:t>DISPÕE SOBRE O "CONGELAMENTO" DA TARIFA DAS EMPRESAS CONCESSIONÁRIAS DE TRANSPORTE PÚBLICO RESULTANTE DA PRECARIEDADE DAS FROTAS E MÁ PRESTAÇÃO DO SER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 xml:space="preserve">VIÇO NO MUNICÍPIO DE PETRÓPOLIS, 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D</w:t>
      </w:r>
      <w:r w:rsidR="00CA2B51">
        <w:rPr>
          <w:rFonts w:ascii="Garamond" w:hAnsi="Garamond" w:cs="Arial"/>
          <w:iCs/>
          <w:color w:val="000000"/>
          <w:sz w:val="25"/>
          <w:szCs w:val="25"/>
        </w:rPr>
        <w:t>E AUTORIA DO VEREADOR FRED PROCÓ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PIO.</w:t>
      </w:r>
    </w:p>
    <w:p w:rsid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</w:p>
    <w:p w:rsidR="00AD1B90" w:rsidRPr="00AD1B90" w:rsidRDefault="00AD1B90" w:rsidP="00AD1B90">
      <w:pPr>
        <w:rPr>
          <w:rFonts w:ascii="Garamond" w:hAnsi="Garamond"/>
        </w:rPr>
      </w:pPr>
      <w:r w:rsidRPr="00AD1B90">
        <w:rPr>
          <w:rFonts w:ascii="Garamond" w:hAnsi="Garamond" w:cs="Arial"/>
          <w:color w:val="000000"/>
          <w:sz w:val="25"/>
          <w:szCs w:val="25"/>
        </w:rPr>
        <w:t>3977/2023</w:t>
      </w:r>
    </w:p>
    <w:p w:rsidR="00AD1B90" w:rsidRPr="00AD1B90" w:rsidRDefault="00AD1B90" w:rsidP="00AD1B90">
      <w:pPr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D1B9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D1B90" w:rsidRPr="00AD1B90" w:rsidRDefault="00AD1B90" w:rsidP="00AD1B9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 xml:space="preserve"> GP 412/2023 PRE LEG 0455/2023 VETO </w:t>
      </w:r>
      <w:r w:rsidR="00F75EC7">
        <w:rPr>
          <w:rFonts w:ascii="Garamond" w:hAnsi="Garamond" w:cs="Arial"/>
          <w:iCs/>
          <w:color w:val="000000"/>
          <w:sz w:val="25"/>
          <w:szCs w:val="25"/>
        </w:rPr>
        <w:t>TOTAL AO PROJETO DE LEI N 0502/2022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 xml:space="preserve"> QUE </w:t>
      </w:r>
      <w:proofErr w:type="gramStart"/>
      <w:r w:rsidR="00F75EC7" w:rsidRPr="00F75EC7">
        <w:rPr>
          <w:rFonts w:ascii="Garamond" w:hAnsi="Garamond" w:cs="Arial"/>
          <w:bCs/>
          <w:color w:val="000000"/>
          <w:spacing w:val="50"/>
          <w:sz w:val="25"/>
          <w:szCs w:val="25"/>
          <w:shd w:val="clear" w:color="auto" w:fill="FFFFFF"/>
        </w:rPr>
        <w:t>DECLARA-SE</w:t>
      </w:r>
      <w:proofErr w:type="gramEnd"/>
      <w:r w:rsidR="00F75EC7" w:rsidRPr="00F75EC7">
        <w:rPr>
          <w:rFonts w:ascii="Garamond" w:hAnsi="Garamond" w:cs="Arial"/>
          <w:bCs/>
          <w:color w:val="000000"/>
          <w:spacing w:val="50"/>
          <w:sz w:val="25"/>
          <w:szCs w:val="25"/>
          <w:shd w:val="clear" w:color="auto" w:fill="FFFFFF"/>
        </w:rPr>
        <w:t xml:space="preserve"> COMO PATRIMÔNIO CULTURAL IMATERIAL, NO MUNICÍPIO DE PETRÓPOLIS - RJ, A BAUERNFEST - FESTA DO COLONO ALEMÃO</w:t>
      </w:r>
      <w:r w:rsidR="00F75EC7">
        <w:rPr>
          <w:rFonts w:ascii="Arial" w:hAnsi="Arial" w:cs="Arial"/>
          <w:b/>
          <w:bCs/>
          <w:color w:val="000000"/>
          <w:spacing w:val="50"/>
          <w:sz w:val="19"/>
          <w:szCs w:val="19"/>
          <w:shd w:val="clear" w:color="auto" w:fill="FFFFFF"/>
        </w:rPr>
        <w:t xml:space="preserve">, 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DE AUTORIA DO VEREADOR EDUARDO DO BLOG.</w:t>
      </w:r>
    </w:p>
    <w:p w:rsid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F75EC7" w:rsidRPr="00AD1B90" w:rsidRDefault="00F75EC7" w:rsidP="00F75EC7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3978</w:t>
      </w:r>
      <w:r w:rsidRPr="00AD1B90">
        <w:rPr>
          <w:rFonts w:ascii="Garamond" w:hAnsi="Garamond" w:cs="Arial"/>
          <w:color w:val="000000"/>
          <w:sz w:val="25"/>
          <w:szCs w:val="25"/>
        </w:rPr>
        <w:t>/2023</w:t>
      </w:r>
    </w:p>
    <w:p w:rsidR="00F75EC7" w:rsidRPr="00AD1B90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D1B9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F75EC7" w:rsidRDefault="00F75EC7" w:rsidP="00F75EC7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AD1B9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D1B90">
        <w:rPr>
          <w:rFonts w:ascii="Garamond" w:hAnsi="Garamond" w:cs="Arial"/>
          <w:iCs/>
          <w:color w:val="000000"/>
          <w:sz w:val="25"/>
          <w:szCs w:val="25"/>
        </w:rPr>
        <w:t> 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GP 413/2023 PRE LEG 0454/2023, VETO TOTAL AO PROJETO DE LEI QUE "DISPÕE SOBRE A CRIAÇÃO DE ESTACIONAMENTO DE BICICLETAS EM LOCAIS ABERTOS À FREQUÊNCIA DE PÚBLICO NO MUNICÍPIO DE PETRÓPOLIS E DÁ OUTRAS PROVIDÊNCIAS."</w:t>
      </w:r>
      <w:r>
        <w:rPr>
          <w:rFonts w:ascii="Garamond" w:hAnsi="Garamond" w:cs="Arial"/>
          <w:iCs/>
          <w:color w:val="000000"/>
          <w:sz w:val="25"/>
          <w:szCs w:val="25"/>
        </w:rPr>
        <w:t xml:space="preserve"> </w:t>
      </w:r>
      <w:r w:rsidRPr="00F75EC7">
        <w:rPr>
          <w:rFonts w:ascii="Garamond" w:hAnsi="Garamond" w:cs="Garamond"/>
          <w:iCs/>
          <w:color w:val="000000"/>
          <w:sz w:val="25"/>
          <w:szCs w:val="25"/>
        </w:rPr>
        <w:t>DE AUTORIA DA VEREADORA GILDA BEATRIZ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.</w:t>
      </w:r>
    </w:p>
    <w:p w:rsidR="00F75EC7" w:rsidRPr="008A53CC" w:rsidRDefault="00F75EC7" w:rsidP="00F75EC7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8A53CC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DAS INDICAÇÕES NRS.</w:t>
      </w: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1708/2023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PODA DE ÁRVORES. RUA DR. ARTHUR CRUZ, PRÓXIMO AO Nº 200. BAIRRO DUARTE DA SILVEIRA.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1709/2023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REALIZAÇÃO DE CANALETA NA RUA DR. ARTHUR CRUZ, PRÓXIMO AO Nº 200. BAIRRO DUARTE DA SILVEIRA.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1711/2023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LIMPEZA, CAPINA E ROÇADA EM TODA EXTENSÃO DA RUA LOIO GALLUCI. BAIRRO CASCATINHA.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1840/2023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SUSBSTITUIÇÃO DOS POSTES (APÓS O PONTO FINAL DO ÔNIBUS), LOCALIZADO NA TRAVESSA CÂNDIDO BORSATO, Nº 65, BOA VISTA.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1841/2023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MANUTENÇÃO NA REDE DE ILUMINAÇÃO PÚBLICA POR TODA EXTENSÃO DA SERVIDÃO OSWALDO SOARES, ALTO DA SERRA.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1855/2023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IMPLANTAÇÃO DE UMA COZINHA COMUNITÁRIA NO 2º DISTRITO DE CASCATINHA.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3563/2023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COLOCAÇÃO DE 02 PLACAS DE DENOMINAÇÃO DE LOGRADOURO, LOCALIZADO NA RUA PRESIDENTE JOÃO GOULART, CEP 25655-366, CHAPA </w:t>
      </w:r>
      <w:proofErr w:type="gramStart"/>
      <w:r w:rsidRPr="00F75EC7">
        <w:rPr>
          <w:rFonts w:ascii="Garamond" w:hAnsi="Garamond" w:cs="Arial"/>
          <w:iCs/>
          <w:color w:val="000000"/>
          <w:sz w:val="25"/>
          <w:szCs w:val="25"/>
        </w:rPr>
        <w:t>4</w:t>
      </w:r>
      <w:proofErr w:type="gramEnd"/>
      <w:r w:rsidRPr="00F75EC7">
        <w:rPr>
          <w:rFonts w:ascii="Garamond" w:hAnsi="Garamond" w:cs="Arial"/>
          <w:iCs/>
          <w:color w:val="000000"/>
          <w:sz w:val="25"/>
          <w:szCs w:val="25"/>
        </w:rPr>
        <w:t>, BAIRRO VALPARAÍSO, CONFORME PEDIDO EM ANEXO.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3564/2023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EXTENSÃO DE REDE DE ILUMINAÇÃO PÚBLICA EM 02 PONTOS, LOCALIZADO NA RUA PRESIDENTE JOÃO GOULART, O PRIMEIRO NA ESQUINA DA RUA PRESIDENTE JOÃO GOULART COM A AVENIDA PORTUGAL (ABRIGO DE ÔNIBUS, AONDE ERA O ANTIGO MANUEL DO GÁS), E O OUTRO APÓS ESTÁ INSTALAÇÃO.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3565/2023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ASFALTAMENTO EM TODA EXTENSÃO, LOCALIZADO NA RUA PRESIDENTE JOÃO GOULART, BAIRRO VALPARAÍSO.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3618/2023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DAS LÂMPADAS COMUNS POR LÂMPADAS DE LED, EM TODA EXTENSÃO DA ESTRADA DO ROCIO, NO BAIRRO BINGEN.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3710/2023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VISTORIA TÉCNICA COM A FINALIDADE DE SE INSTALAR CÂMERA DE MONITORAMENTO NO ENTORNO DO HOSPITAL SANTA TEREZA E DO HOSPITAL MUNICIPAL NÉLSON DE SÁ EARP, CENTRO - PETRÓPOLIS/RJ.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3717/2023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IMPLANTAÇÃO DO PSE PROGRAMA SAÚDE NA ESCOLA MUNICIPAL DR THEODORO MACHADO NA COMUNIDADE VALE DO CUIABÁ EM ITAIPAVA VISANDO CONTRIBUIR PARA A FORMAÇÃO INTEGRAL DOS ESTUDANTES POR MEIO DE AÇÕES DE PROMOÇÃO PREVENÇÃO E ATENÇÃO À SAÚDE COM VISTAS AO ENFRENTAMENTO DAS VULNERABILIDADES QUE COMPROMETEM </w:t>
      </w:r>
      <w:proofErr w:type="gramStart"/>
      <w:r w:rsidRPr="00F75EC7">
        <w:rPr>
          <w:rFonts w:ascii="Garamond" w:hAnsi="Garamond" w:cs="Arial"/>
          <w:iCs/>
          <w:color w:val="000000"/>
          <w:sz w:val="25"/>
          <w:szCs w:val="25"/>
        </w:rPr>
        <w:t>O PLENO DESENVOLVIMENTO DE CRIANÇAS JOVENS E ADULTOS DA REDE PÚBLICA DE ENSINO</w:t>
      </w:r>
      <w:proofErr w:type="gramEnd"/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3734/2023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IMPLANTAÇÃO DO PSE PROGRAMA SAÚDE NA ESCOLA NO CEI LUIZ MARCHIORI NA COMUNIDADE DO GENTIO EM ITAIPAVA VISANDO CONTRIBUIR PARA A FORMAÇÃO INTEGRAL DOS ESTUDANTES POR MEIO DE AÇÕES DE PROMOÇÃO PREVENÇÃO E ATENÇÃO À SAÚDE COM VISTAS AO ENFRENTAMENTO DAS VULNERABILIDADES QUE COMPROMETEM </w:t>
      </w:r>
      <w:proofErr w:type="gramStart"/>
      <w:r w:rsidRPr="00F75EC7">
        <w:rPr>
          <w:rFonts w:ascii="Garamond" w:hAnsi="Garamond" w:cs="Arial"/>
          <w:iCs/>
          <w:color w:val="000000"/>
          <w:sz w:val="25"/>
          <w:szCs w:val="25"/>
        </w:rPr>
        <w:t>O PLENO DESENVOLVIMENTO DE CRIANÇAS JOVENS E ADULTOS DA REDE PÚBLICA DE ENSINO</w:t>
      </w:r>
      <w:proofErr w:type="gramEnd"/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4049/2023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TROCA DE LÂMPADAS QUEIMADAS, PLAQUETA DE IDENTIFICAÇÃO Nº 15351, 27594 E 02431, POSTE NA ENTRADA DA TRAVESSA ROSINA FERREIRA CARIÚS DE MOURA.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4117/2023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MANUTENÇÃO GERAL DA QUADRA ESPORTIVA DA COMUNIDADE JOÃO DE DEUS, QUARTEIRÃO BRASILEIRO.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4120/2023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DA COLOCAÇÃO DE UM CORRIMÃO, PRESO NA PAREDE LATERAL DA RUA CARLOS BITTENCOURT, DO NÚMERO 240 AO NÚMERO 312 NO BAIRRO MOSELA.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4141/2023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UMA FAIXA DE PEDESTRE, SITUADA À RUA MOSELA, Nº 1.229 EM FRENTE </w:t>
      </w:r>
      <w:proofErr w:type="gramStart"/>
      <w:r w:rsidRPr="00F75EC7">
        <w:rPr>
          <w:rFonts w:ascii="Garamond" w:hAnsi="Garamond" w:cs="Arial"/>
          <w:iCs/>
          <w:color w:val="000000"/>
          <w:sz w:val="25"/>
          <w:szCs w:val="25"/>
        </w:rPr>
        <w:t>A</w:t>
      </w:r>
      <w:proofErr w:type="gramEnd"/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 FARMÁCIA, NO BAIRRO MOSELA.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4147/2023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MANUTENÇÃO DOS PARALELEPÍPEDOS DA RUA JUSCELINO KUBITSCHEK EM FRENTE AO Nº400, CHACARA DAS ROSAS.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4150/2023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INSTALAÇÃO DE UM BUEIRO NA RUA VICENZO RIVETTI, N°326, CONDOMÍNIO POPULAR, EM FRENTE </w:t>
      </w:r>
      <w:proofErr w:type="gramStart"/>
      <w:r w:rsidRPr="00F75EC7">
        <w:rPr>
          <w:rFonts w:ascii="Garamond" w:hAnsi="Garamond" w:cs="Arial"/>
          <w:iCs/>
          <w:color w:val="000000"/>
          <w:sz w:val="25"/>
          <w:szCs w:val="25"/>
        </w:rPr>
        <w:t>A</w:t>
      </w:r>
      <w:proofErr w:type="gramEnd"/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 CASA 90, CARANGOLA, PETRÓPOLIS-RJ.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4197/2023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DAS LIXEIRAS LOCALIZADAS NA RUA CÂNDIDO PORTINARI, 434 (AO LADO DO PONTO FINAL DO ÔNIBUS), BAIRRO MOSELA - PETRÓPOLIS - 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4198/2023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COLOCAÇÃO DE PLACA DE SINALIZAÇÃO ADVERTINDO A VELOCIDADE MÁXIMA PERMITIDA NA VIA NO CRUZAMENTO ENTRE AS RUAS BINGEN E DOS EXPEDICIONÁRIOS (ESTA NA ALTURA DO NÚMERO 43, ONDE ESTÁ LOCALIZADO O COLÉGIO CRIATIVA IDADE), BAIRRO BINGEN - PETRÓPOLIS - 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4240/2023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PROCEDER COM A INSTALAÇÃO DE CORRIMÃO EM TODA A EXTENSÃO DA TRAVESSA CALIXTO LEÔNCIO BASTOS, CASTELO SÃO MANOEL, PETRÓPOLIS - 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4242/2023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PROCEDER COM A REFORMA DA QUADRA E PARQUINHO INFANTIL LOCALIZADO NA ESTRADA DA FAZENDA INGLESA, PRÓXIMO AO Nº 4.547, COMUNIDADE DO GAVIÃO, PETRÓPOLIS - 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4282/2023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REMANEJAMENTO DA PLACA DE SINALIZAÇÃO DO CENTRO DE ESPECIALIDADES ODONTOLÓGICAS DE CORRÊAS (</w:t>
      </w:r>
      <w:proofErr w:type="gramStart"/>
      <w:r w:rsidRPr="00F75EC7">
        <w:rPr>
          <w:rFonts w:ascii="Garamond" w:hAnsi="Garamond" w:cs="Arial"/>
          <w:iCs/>
          <w:color w:val="000000"/>
          <w:sz w:val="25"/>
          <w:szCs w:val="25"/>
        </w:rPr>
        <w:t>2</w:t>
      </w:r>
      <w:proofErr w:type="gramEnd"/>
      <w:r w:rsidRPr="00F75EC7">
        <w:rPr>
          <w:rFonts w:ascii="Garamond" w:hAnsi="Garamond" w:cs="Arial"/>
          <w:iCs/>
          <w:color w:val="000000"/>
          <w:sz w:val="25"/>
          <w:szCs w:val="25"/>
        </w:rPr>
        <w:t xml:space="preserve"> VAGAS) INSTALADA NA RUA VIGÁRIO CORRÊA, PARA A FRENTE DO CENTRO DE ESPECIALIDADES ODONTOLÓGICAS DE CORRÊAS, S/Nº (EM FRENTE AO PONTO DE TÁXI), BAIRRO CORRÊAS - PETRÓPOLIS/RJ.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4328/2023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PODER EXECUTIVO DE PETRÓPOLIS - RJ O ASFALTAMENTO SOBRE TODA A EXTENSÃO DA RUA DESEMBARGADOR MAURITY FILHO, QUITANDINHA - NESTA CIDADE.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4329/2023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 INTERVENÇÃO DO PODER EXECUTIVO MUNICIPAL NO ABASTECIMENTO DE ÁGUA DA ESCOLA MUNICIPAL ODETTE FONSECA.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4359/2023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PODER EXECUTIVO DE PETRÓPOLIS - RJ A CONTRATAÇÃO DE PROFISSIONAL PARA MONITORAR SALA DE INFORMÁTICA DA ESCOLA MUNICIPAL ODETTE FONSECA, LOCALIZADA NA RODOVIA WASHINGTON LUIZ, QUILÔMETRO 85, TEMPO COMO PONTO DE REFERÊNCIA O Nº 5, DUQUES.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5015/2022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PROVIDÊNCIAS PARA REALIZAR DRENAGEM DE ÁGUAS PLUVIAIS / MOBILIZAÇÃO PARA CONTENÇÃO DA EROSÃO QUE ABRIU NA LATERAL DA RUA CAETANO SALERNO, ATRÁS DO TERRENO DA IGREJA RACIONALISMO CRISTÃO, EM FRENTE AO SHOPPING, BAIRRO ALTO DA SERRA, CEP: 25.635-030.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>5016/2022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O REPARO EM VIA DE PARALELOS NA RUA MARGARIDA CHRIST, EM FRENTE AO Nº 220, BAIRRO ITAMARATI.</w:t>
      </w:r>
    </w:p>
    <w:p w:rsid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</w:p>
    <w:p w:rsidR="00F75EC7" w:rsidRPr="00F75EC7" w:rsidRDefault="00F75EC7" w:rsidP="00F75EC7">
      <w:pPr>
        <w:rPr>
          <w:rFonts w:ascii="Garamond" w:hAnsi="Garamond"/>
        </w:rPr>
      </w:pPr>
      <w:r w:rsidRPr="00F75EC7">
        <w:rPr>
          <w:rFonts w:ascii="Garamond" w:hAnsi="Garamond" w:cs="Arial"/>
          <w:color w:val="000000"/>
          <w:sz w:val="25"/>
          <w:szCs w:val="25"/>
        </w:rPr>
        <w:t xml:space="preserve"> 5017/2022</w:t>
      </w:r>
    </w:p>
    <w:p w:rsidR="00F75EC7" w:rsidRPr="00F75EC7" w:rsidRDefault="00F75EC7" w:rsidP="00F75EC7">
      <w:pPr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5EC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75EC7" w:rsidRPr="00F75EC7" w:rsidRDefault="00F75EC7" w:rsidP="00F75E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5E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5EC7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REPARO NA GALERIA DE ÁGUAS PLUVIAIS NA RUA ADÃO BRAND, EM FRENTE AO Nº 91, BAIRRO SÃO SEBASTIÃO.</w:t>
      </w:r>
    </w:p>
    <w:p w:rsidR="00BD3C1D" w:rsidRPr="008A53CC" w:rsidRDefault="00BD3C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8A53CC" w:rsidRDefault="00D062BB" w:rsidP="002E68EA">
      <w:pPr>
        <w:rPr>
          <w:rFonts w:ascii="Garamond" w:hAnsi="Garamond" w:cs="Arial"/>
          <w:vanish/>
        </w:rPr>
      </w:pPr>
      <w:r w:rsidRPr="008A53CC">
        <w:rPr>
          <w:rFonts w:ascii="Garamond" w:hAnsi="Garamond" w:cs="Arial"/>
          <w:vanish/>
        </w:rPr>
        <w:t>Parte superior do formulário</w:t>
      </w:r>
    </w:p>
    <w:p w:rsidR="00D062BB" w:rsidRPr="008A53CC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8A53CC">
        <w:rPr>
          <w:rFonts w:ascii="Garamond" w:hAnsi="Garamond" w:cs="Arial"/>
          <w:vanish/>
        </w:rPr>
        <w:t>Parte inferior do formulário</w:t>
      </w:r>
    </w:p>
    <w:p w:rsidR="00185282" w:rsidRPr="008A53CC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8A53CC" w:rsidRDefault="00A21378" w:rsidP="00344C56">
      <w:pPr>
        <w:jc w:val="center"/>
        <w:rPr>
          <w:rFonts w:ascii="Garamond" w:hAnsi="Garamond" w:cs="Arial"/>
          <w:color w:val="000000"/>
        </w:rPr>
      </w:pPr>
      <w:r w:rsidRPr="008A53CC">
        <w:rPr>
          <w:rFonts w:ascii="Garamond" w:hAnsi="Garamond" w:cs="Arial"/>
          <w:color w:val="000000"/>
        </w:rPr>
        <w:t>GABINETE DA PRESIDÊNCI</w:t>
      </w:r>
      <w:r w:rsidR="00A456FE" w:rsidRPr="008A53CC">
        <w:rPr>
          <w:rFonts w:ascii="Garamond" w:hAnsi="Garamond" w:cs="Arial"/>
          <w:color w:val="000000"/>
        </w:rPr>
        <w:t>A DA</w:t>
      </w:r>
      <w:r w:rsidRPr="008A53CC">
        <w:rPr>
          <w:rFonts w:ascii="Garamond" w:hAnsi="Garamond" w:cs="Arial"/>
          <w:color w:val="000000"/>
        </w:rPr>
        <w:t xml:space="preserve"> CÂMARA MUNICIPAL </w:t>
      </w:r>
      <w:r w:rsidR="00A456FE" w:rsidRPr="008A53CC">
        <w:rPr>
          <w:rFonts w:ascii="Garamond" w:hAnsi="Garamond" w:cs="Arial"/>
          <w:color w:val="000000"/>
        </w:rPr>
        <w:t>DE</w:t>
      </w:r>
      <w:r w:rsidR="009F1B7B" w:rsidRPr="008A53CC">
        <w:rPr>
          <w:rFonts w:ascii="Garamond" w:hAnsi="Garamond" w:cs="Arial"/>
          <w:color w:val="000000"/>
        </w:rPr>
        <w:t xml:space="preserve"> PETRÓPOLIS, </w:t>
      </w:r>
      <w:r w:rsidR="00E140A8">
        <w:rPr>
          <w:rFonts w:ascii="Garamond" w:hAnsi="Garamond" w:cs="Arial"/>
          <w:color w:val="000000"/>
        </w:rPr>
        <w:t xml:space="preserve">04 </w:t>
      </w:r>
      <w:r w:rsidR="002E0C78" w:rsidRPr="008A53CC">
        <w:rPr>
          <w:rFonts w:ascii="Garamond" w:hAnsi="Garamond" w:cs="Arial"/>
          <w:color w:val="000000"/>
        </w:rPr>
        <w:t xml:space="preserve">DE </w:t>
      </w:r>
      <w:r w:rsidR="00F75EC7">
        <w:rPr>
          <w:rFonts w:ascii="Garamond" w:hAnsi="Garamond" w:cs="Arial"/>
          <w:color w:val="000000"/>
        </w:rPr>
        <w:t>SETEMBRO</w:t>
      </w:r>
      <w:r w:rsidR="002E0C78" w:rsidRPr="008A53CC">
        <w:rPr>
          <w:rFonts w:ascii="Garamond" w:hAnsi="Garamond" w:cs="Arial"/>
          <w:color w:val="000000"/>
        </w:rPr>
        <w:t xml:space="preserve"> DE </w:t>
      </w:r>
      <w:r w:rsidRPr="008A53CC">
        <w:rPr>
          <w:rFonts w:ascii="Garamond" w:hAnsi="Garamond" w:cs="Arial"/>
          <w:color w:val="000000"/>
        </w:rPr>
        <w:t>2023</w:t>
      </w:r>
    </w:p>
    <w:p w:rsidR="000E12D0" w:rsidRPr="008A53CC" w:rsidRDefault="000E12D0" w:rsidP="00344C56">
      <w:pPr>
        <w:rPr>
          <w:rFonts w:ascii="Garamond" w:hAnsi="Garamond" w:cs="Arial"/>
          <w:color w:val="000000"/>
        </w:rPr>
      </w:pPr>
    </w:p>
    <w:p w:rsidR="00FA3459" w:rsidRPr="008A53CC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8A53CC">
        <w:rPr>
          <w:rStyle w:val="Forte"/>
          <w:rFonts w:ascii="Arial" w:hAnsi="Arial"/>
          <w:bCs w:val="0"/>
        </w:rPr>
        <w:t>JÚNIOR CORUJA</w:t>
      </w:r>
      <w:r w:rsidRPr="008A53CC">
        <w:rPr>
          <w:rStyle w:val="Forte"/>
          <w:rFonts w:ascii="Arial" w:hAnsi="Arial"/>
          <w:bCs w:val="0"/>
        </w:rPr>
        <w:br/>
        <w:t>Presidente</w:t>
      </w:r>
      <w:r w:rsidRPr="008A53CC">
        <w:rPr>
          <w:rFonts w:ascii="Garamond" w:hAnsi="Garamond" w:cs="Arial"/>
          <w:b/>
          <w:vanish/>
        </w:rPr>
        <w:t>Parte superior do formulário</w:t>
      </w:r>
    </w:p>
    <w:p w:rsidR="00FA3459" w:rsidRPr="008A53CC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75D01" w:rsidRPr="008A53CC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superior do formulário</w:t>
      </w:r>
    </w:p>
    <w:p w:rsidR="00E75D01" w:rsidRPr="008A53CC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90D67" w:rsidRPr="008A53CC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1522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2023-07-13T11:25:00Z</cp:lastPrinted>
  <dcterms:created xsi:type="dcterms:W3CDTF">2023-09-04T19:33:00Z</dcterms:created>
  <dcterms:modified xsi:type="dcterms:W3CDTF">2023-09-04T20:13:00Z</dcterms:modified>
</cp:coreProperties>
</file>