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0A" w:rsidRPr="007A2ED3" w:rsidRDefault="00BC6AB8">
      <w:pPr>
        <w:jc w:val="center"/>
        <w:rPr>
          <w:rFonts w:ascii="Garamond" w:hAnsi="Garamond"/>
          <w:b/>
          <w:bCs/>
          <w:caps/>
          <w:color w:val="000000"/>
          <w:sz w:val="26"/>
          <w:szCs w:val="26"/>
        </w:rPr>
      </w:pPr>
      <w:r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>CÂMARA MUNICIPAL DE PETRÓPOLIS</w:t>
      </w:r>
    </w:p>
    <w:p w:rsidR="0028270A" w:rsidRPr="007A2ED3" w:rsidRDefault="00BC6AB8" w:rsidP="001B2932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6"/>
          <w:szCs w:val="26"/>
        </w:rPr>
      </w:pPr>
      <w:r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>ORDEM DO D</w:t>
      </w:r>
      <w:r w:rsidR="00164D2E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>IA PARA A SESSÃO ORDINÁRI</w:t>
      </w:r>
      <w:r w:rsidR="0031103B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A DE </w:t>
      </w:r>
      <w:r w:rsidR="007A2ED3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>31</w:t>
      </w:r>
      <w:r w:rsidR="0031103B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 DE outubro</w:t>
      </w:r>
      <w:r w:rsidR="00474E93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 </w:t>
      </w:r>
      <w:r w:rsidR="0031103B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 xml:space="preserve">DE 2023, </w:t>
      </w:r>
      <w:r w:rsidR="007A2ED3" w:rsidRPr="007A2ED3">
        <w:rPr>
          <w:rFonts w:ascii="Garamond" w:hAnsi="Garamond"/>
          <w:b/>
          <w:bCs/>
          <w:caps/>
          <w:color w:val="000000"/>
          <w:sz w:val="26"/>
          <w:szCs w:val="26"/>
        </w:rPr>
        <w:t>às 16 Horas.</w:t>
      </w:r>
    </w:p>
    <w:p w:rsidR="001B2932" w:rsidRPr="007A2ED3" w:rsidRDefault="001B2932" w:rsidP="001B2932">
      <w:pPr>
        <w:spacing w:line="276" w:lineRule="auto"/>
        <w:jc w:val="center"/>
        <w:rPr>
          <w:rFonts w:ascii="Garamond" w:hAnsi="Garamond" w:cs="Arial"/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4"/>
      </w:tblGrid>
      <w:tr w:rsidR="0028270A" w:rsidRPr="007A2ED3">
        <w:trPr>
          <w:trHeight w:val="450"/>
        </w:trPr>
        <w:tc>
          <w:tcPr>
            <w:tcW w:w="10204" w:type="dxa"/>
            <w:vAlign w:val="center"/>
          </w:tcPr>
          <w:p w:rsidR="0028270A" w:rsidRPr="007A2ED3" w:rsidRDefault="00BC6AB8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7A2ED3"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  <w:t>ORDEM DO DIA</w:t>
            </w:r>
          </w:p>
          <w:p w:rsidR="00810908" w:rsidRPr="007A2ED3" w:rsidRDefault="00810908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10908" w:rsidRPr="007A2ED3">
        <w:tc>
          <w:tcPr>
            <w:tcW w:w="10204" w:type="dxa"/>
            <w:tcMar>
              <w:bottom w:w="450" w:type="dxa"/>
            </w:tcMar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7A2ED3" w:rsidRPr="007A2ED3" w:rsidTr="007A2ED3">
              <w:trPr>
                <w:tblCellSpacing w:w="0" w:type="dxa"/>
              </w:trPr>
              <w:tc>
                <w:tcPr>
                  <w:tcW w:w="8504" w:type="dxa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1 - DISCUSSÃO E VOTAÇÃO ÚNICA DO GP - VETO NR.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4988/2023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PREFEITURA DE PETRÓPOLIS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 GP 524/2023 PRELEG 0552/2023 VETO TOTAL AO PROJETO DE LEI 4512/2023 QUE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" 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>CRIA O PROGRAMA SORRISO SAUDÁVEL NA 3° IDADE PARA PESSOAS IDOSAS RESIDE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TES EM CLÍNICAS E RESIODÊNCIAS GERIÁTRICAS, INSTITUIÇÕES DE LONGA PERM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NÊNCIA, CASAS- LARES OU SIMILARES NO MUNICÍPIO DE PETRÓPOLIS", DE AUTORIA DO VEREADOR DUDU.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2 - DISCUSSÃO E VOTAÇÃO ÚNICA DO PROJETO DE LEI SUBSTITUTIVO NR.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4436/2023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AUTORES: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MARCELO CHITÃO, DR. MAURO PERALTA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SUBSTITUTIVO TOTAL AO PROJETO DE LEI Nº 4320/2022.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3 - REDAÇÃO FINAL DO PROJETO DE LEI NR.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9570/2021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CRIA O PROGRAMA DE REVITALIZAÇÃO DA BACIA HIDR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GRÁFICA DO RIO PIABANHA NO MUNICÍPIO DE PETRÓPOLIS E DÁ 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U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TRAS PROVIDÊNCIAS.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4 - 2ª DISCUSSÃO E VOTAÇÃO DOS PROJETOS DE LEI NRS.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2711/2023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 MAGNO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DENOMINA PRAÇA PÚBLICA, SITUADA NA RUA ALBERTO DE OLIVEIRA, PR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Ó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XIMO AO Nº 514, MOSELA - PETRÓPOLIS/RJ, COM NOME DE: PRAÇA DR. NATALÍCIO LOPES DE FARIAS.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2717/2023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DISPÕE SOBRE O RECONHECIMENTO DO BEACH TENNIS COMO MODALID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DE ESPORTIVA E INSTITUI, NO CALENDÁRIO OFICIAL DO MUNICÍPIO DE PETRÓPOLIS, O DIA MUNICIPAL DE BEACH TENNIS.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6914/2021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MARCELO LESSA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DISPÕE SOBRE A CRIAÇÃO DE LICENÇA PARA DOAÇÃO DE MEDULA ÓSSEA PARA O SERVIDOR PÚBLICO NO ÂMBITO DO MUNICÍPIO DE PETRÓPOLIS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8131/2021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EDUARDO DO BLOG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DISPÕE SOBRE A OBRIGATORIEDADE DE INCLUSÃO DO SÍ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BOLO MUNDIAL DA FIBROMIALGIA NAS PLACAS E/OU AVISOS DE ATENDIMENTO PRIORITÁRIO, NO Â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BITO DO MUNICÍPIO DE PETRÓPOLIS.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5 - DISCUSSÃO E VOTAÇÃO ÚNICA DA INDICAÇÃO LEGISLATIVA NR.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2979/2023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INDICA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AO EXECUTIVO MUNICIPAL A NECESSIDADE DE ED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ÇÃO DE NORMA DETERMINANDO A CRIAÇÃO DE BRINQUEDOTECAS QUE TENHAM, INCLUSIVE, BRI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QUEDOS ADEQUADOS ÀS CRIANÇAS COM DEFICIÊNCIA E PROFISSIONAL ESPECIALIZ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DO PARA ACOMPANHAR AS ATIVIDADES NELA DESENVOLVIDAS, NOS CENTROS DE 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DUCAÇÃO INFANTIL DA REDE MUNICIPAL DE ENSINO.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6 - DISCUSSÃO E VOTAÇÃO ÚNICA DAS INDICAÇÕES NRS.</w:t>
                  </w: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0140/2023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REALIZAR O CH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MADO "TAPA BURACO" EM TODA EXTENSÃO DA SERVIDÃO ANTÔNIO FERREIRA BE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NARDINO ROSA - CONHECIDA COMO RUA DO ESQUELETO, BAIRRO SIMÉRIA.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0142/2023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RE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LIZAR REPARO EM BURACO NA RUA CARLOTA CORRÊA LIMA, PRÓXIMO AO Nº 30, NO FINAL DA RUA 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RECHAL HERMES, BAIRRO QUARTEIRÃO INGELHEIN.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0143/2023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REALIZAR A RETIR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DA DE ENTULHO NA RUA MARECHAL HERMES DA FONSECA 453 K, ANTES DO PO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TO FINAL, BAIRRO QUARTEIRÃO INGELH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IN.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2216/2023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PODA PREVENTIVA. RUA RODOLFO BRUNO, Nº 1.191. BAIRRO NOGUEIRA.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2450/2023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COLHIMENTO DE ENTULHOS. RUA BAHIA, LOTE 06, QUADRA 61. BAIRRO QUITANDINHA.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2451/2023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TR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CA DE LIXEIRAS E INSTALAÇÃO DE MAIS UMA. RUA JOÃO PEDRO TESCH, S/N. ATRÁS DA ESCOLA MUNIC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PAL DR. RUBENS DE CASTRO BO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TEMPO. BAIRRO VILA FELIPE.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3278/2023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MARCELO CHITÃO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CONSTRUÇÃO DE BAIAS PARA ACOMODAÇÃO DAS CAÇAMBAS DE LIXO, LOCALIZADO NA RUA BERNARD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NO VIEIRA, (PRÓXIMO A ASSOCIAÇÃO DOS MORADORES) CAXAMBU.</w:t>
                  </w: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lastRenderedPageBreak/>
                    <w:t>3308/2023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AUTORES: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MARCELO CHITÃO, FRED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PROCÓPIO ,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LÉO FRANÇA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DA CRIAÇÃO DO CONS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LHO GESTOR DA FLORESTA MUNICIPAL DO QUARTE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RÃO ITALIANO NO MUNICIPIO DE PETRÓPOLIS.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3313/2023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AUTORES: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MARCELO CHITÃO, FRED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PROCÓPIO ,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LÉO FRANÇA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CONSTRUIR UMA PORTARIA COM GUARITA PARA ADMINISTRAÇÃO DA FLORESTA MUNICIPAL DO QUA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TEIRÃO ITALIANO.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4569/2023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PINTURA E DEMA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CAÇÃO DE VAGAS PARA CARROS E MOTOS, EM FRENTE AO JARDIM DO LAGO 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GUEIRA, LOCALIZADO NA AVENIDA MILTON DE SOUZA CARVALHO, BAIRRO NOGUE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4587/2023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PINTURA E REVIT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LIZAÇÃO DE CORRIMÃO, LOCALIZADO NA SERVIDÃO SEBASTIÃO ARLINDO NOEL, BAI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RO DUARTE DA SILVEIRA.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4601/2023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DR. MAURO PERALTA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PODA DOS GALHOS DA ÁRVORE NA RUA PÁRANA SUBINDO A RUA AMAZONAS, PERTO DO CLUBE PROM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NADE, NOGUEIRA.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4604/2023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 MAGNO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VISTORIA PARA IN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TALAÇÃO DE REDUTOR DE VELOCIDADE E SINALIZ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ÇÃO NA ESTRADA DO QUADRADO EM TODA SUA EXTENSÃO, ITAIPAVA - PETRÓPOLIS/RJ.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4605/2023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TROCA DE LÂMP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DAS CONVENCIONAIS PARA LÂMPADAS DE LED NA ILUM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NAÇÃO EM TODA EXTENSÃO DA RUA DJALMA MONTEIRO, BAIRRO CA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TRIOTO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4606/2023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 MAGNO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MANUTENÇÃO VI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Á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RIA (ASFALTAMENTO) NA ESTRADA DAS ARCAS, SERVIDÃO JOÃO DE OLIVEIRA BOT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LHO, ITAIPAVA - PETRÓPOLIS/RJ.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4655/2023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 MAGNO</w:t>
                  </w: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VISTORIA PARA 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TERAÇÃO DO LOCAL DO PONTO DE ÔNIBUS E COMPLETA REVITALIZAÇÃO DO ME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MO, SITUADO NA RUA CANDIDO NEVES XAVIER, ITAIPAVA - PETRÓPOLIS/RJ, PONTO LOC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LIZADO NO FINAL DA LINHA MUNICIPAL.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4738/2023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SUB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TITUIÇÃO DAS LÂMPADAS COMUNS, POR LÂMPADAS DE LED, LOCALIZADAS NA RUA ALOÍZIO DA COSTA LEITE, EM SECRETÁRIO.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4788/2023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SUB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TITUIÇÃO DAS LÂMPADAS COMUNS, POR LÂMPADAS DE LED, LOCALIZADA NA RUA ANTÔNIO MA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Y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WORM, BARÃO DO TRIUNFO, MOSELA.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4790/2023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SUB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TITUIÇÃO DAS LÂMPADAS COMUNS, POR LÂMPADAS DE LED, EM TODA SERVIDÃO TERESA AMARO SA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PAIO, LOCALIZADA NA RUA ARMANDO FRÁGUAS NOGUEIRA, NO BAIRRO PRAÇA CAT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U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LO, CENTRO.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5151/2023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DR. MAURO PERALTA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PODA DA ÁRVORE NA RUA PROFESSOR STROELLER, PRÓXIMO AO Nº 272 EM FRENTE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A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RUA GASPAR GO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SALVES, QUARETEIRÃO BRASILEIRO.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5271/2023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DR. MAURO PERALTA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RETIRADA DE VE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Í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CULO (SUCATA) LARGADO EM VIA PÚBLICA, RUA GASPAR GONÇALVES, PRÓXIMO AO Nº 314, QUARTEIRÃO BRASILEIRO.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5276/2023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SUBSTITUIÇÃO DA L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XEIRA INSTALADA NA RUA DR. HENRIQUE CUNHA, PRÓXIMO AO NÚMERO 216, BAIRRO BINGEN, PETRÓP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LIS - RJ.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5277/2023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REALIZAÇÃO DE MANUTENÇÃO EM GALERIA DE REDE MISTA E CONSERTO DE UM ENORME BURACO QUE ABRIU NA RUA NANCY COTIA, EM FRENTE AO NÚMERO 118, BAIRRO BINGEN, PETRÓPOLIS - RJ.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5283/2023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GILDA BEATRIZ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CEDER COM A RETIRADA DE LIXO E LIMPEZA, NA RUA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DAS MANACÁS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, PRÓXIMO AO NÚMERO 2000 - 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TAIPAVA.</w:t>
                  </w: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lastRenderedPageBreak/>
                    <w:t>5285/2023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GILDA BEATRIZ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PR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O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CEDER COM A INSTALAÇÃO DA REDE DE ILUMINAÇÃO PÚBLICA NA </w:t>
                  </w:r>
                  <w:proofErr w:type="gramStart"/>
                  <w:r w:rsidRPr="007A2ED3">
                    <w:rPr>
                      <w:rFonts w:ascii="Garamond" w:hAnsi="Garamond" w:cs="Arial"/>
                      <w:color w:val="000000"/>
                    </w:rPr>
                    <w:t>RUA BARTOLOMEU SODRÉ PRÓX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MO AO NÚMERO 506</w:t>
                  </w:r>
                  <w:proofErr w:type="gram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- CAXAMBU.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5287/2023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GILDA BEATRIZ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 INDICA AO EXECUTIVO MUNICIPAL A NECESSIDADE DE CONSERTAR A CA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ÇADA NA SERVIDÃO JOAQUIM SALDANHA, ESTRADA DO CAITITU - CORRÊAS.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7A2ED3" w:rsidRPr="007A2ED3" w:rsidRDefault="007A2ED3" w:rsidP="007A2ED3">
                  <w:pPr>
                    <w:suppressAutoHyphens w:val="0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olor w:val="000000"/>
                    </w:rPr>
                    <w:t>5314/2023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LÉO FRANÇA</w:t>
                  </w:r>
                </w:p>
                <w:p w:rsidR="007A2ED3" w:rsidRPr="007A2ED3" w:rsidRDefault="007A2ED3" w:rsidP="007A2ED3">
                  <w:pPr>
                    <w:suppressAutoHyphens w:val="0"/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</w:t>
                  </w:r>
                  <w:proofErr w:type="spellStart"/>
                  <w:r w:rsidRPr="007A2ED3">
                    <w:rPr>
                      <w:rFonts w:ascii="Garamond" w:hAnsi="Garamond" w:cs="Arial"/>
                      <w:color w:val="000000"/>
                    </w:rPr>
                    <w:t>DE</w:t>
                  </w:r>
                  <w:proofErr w:type="spellEnd"/>
                  <w:r w:rsidRPr="007A2ED3">
                    <w:rPr>
                      <w:rFonts w:ascii="Garamond" w:hAnsi="Garamond" w:cs="Arial"/>
                      <w:color w:val="000000"/>
                    </w:rPr>
                    <w:t xml:space="preserve"> TROCA DE LUM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I</w:t>
                  </w:r>
                  <w:r w:rsidRPr="007A2ED3">
                    <w:rPr>
                      <w:rFonts w:ascii="Garamond" w:hAnsi="Garamond" w:cs="Arial"/>
                      <w:color w:val="000000"/>
                    </w:rPr>
                    <w:t>NÁRIAS NA SERVIDÃO MARIA BARBATI, PRÓXIMO AO NUMERO 55, ALTO DA SERRA.</w:t>
                  </w:r>
                </w:p>
              </w:tc>
            </w:tr>
            <w:tr w:rsidR="007A2ED3" w:rsidRPr="007A2ED3" w:rsidTr="007A2ED3">
              <w:trPr>
                <w:tblCellSpacing w:w="0" w:type="dxa"/>
              </w:trPr>
              <w:tc>
                <w:tcPr>
                  <w:tcW w:w="8504" w:type="dxa"/>
                  <w:vAlign w:val="center"/>
                  <w:hideMark/>
                </w:tcPr>
                <w:p w:rsidR="007A2ED3" w:rsidRPr="007A2ED3" w:rsidRDefault="007A2ED3" w:rsidP="007A2ED3">
                  <w:pPr>
                    <w:suppressAutoHyphens w:val="0"/>
                    <w:jc w:val="center"/>
                    <w:rPr>
                      <w:rFonts w:ascii="Garamond" w:hAnsi="Garamond" w:cs="Arial"/>
                      <w:caps/>
                      <w:color w:val="000000"/>
                    </w:rPr>
                  </w:pPr>
                  <w:r w:rsidRPr="007A2ED3">
                    <w:rPr>
                      <w:rFonts w:ascii="Garamond" w:hAnsi="Garamond" w:cs="Arial"/>
                      <w:caps/>
                      <w:color w:val="000000"/>
                    </w:rPr>
                    <w:lastRenderedPageBreak/>
                    <w:t>GABINETE DA PRESIDÊNCIA DA CÂMARA MUNICIPAL DE PETRÓPOLIS, TERÇA - FEIRA, 30 DE OUTUBRO DE 2023</w:t>
                  </w:r>
                </w:p>
              </w:tc>
            </w:tr>
          </w:tbl>
          <w:p w:rsidR="00810908" w:rsidRPr="007A2ED3" w:rsidRDefault="00810908">
            <w:pPr>
              <w:jc w:val="both"/>
              <w:rPr>
                <w:rFonts w:ascii="Garamond" w:hAnsi="Garamond" w:cs="Arial"/>
                <w:color w:val="000000"/>
                <w:sz w:val="26"/>
                <w:szCs w:val="26"/>
              </w:rPr>
            </w:pPr>
          </w:p>
        </w:tc>
      </w:tr>
      <w:tr w:rsidR="00810908" w:rsidRPr="00474E93">
        <w:tc>
          <w:tcPr>
            <w:tcW w:w="10204" w:type="dxa"/>
            <w:vAlign w:val="center"/>
          </w:tcPr>
          <w:p w:rsidR="00810908" w:rsidRPr="00474E93" w:rsidRDefault="00810908" w:rsidP="007A2ED3">
            <w:pPr>
              <w:divId w:val="2065837293"/>
              <w:rPr>
                <w:rFonts w:ascii="Garamond" w:hAnsi="Garamond" w:cs="Arial"/>
                <w:caps/>
                <w:color w:val="000000"/>
                <w:sz w:val="26"/>
                <w:szCs w:val="26"/>
              </w:rPr>
            </w:pPr>
          </w:p>
        </w:tc>
      </w:tr>
    </w:tbl>
    <w:p w:rsidR="0028270A" w:rsidRPr="00474E93" w:rsidRDefault="0028270A">
      <w:pPr>
        <w:jc w:val="center"/>
        <w:rPr>
          <w:rFonts w:ascii="Garamond" w:hAnsi="Garamond" w:cs="Arial"/>
          <w:b/>
          <w:bCs/>
          <w:color w:val="000000"/>
          <w:sz w:val="26"/>
          <w:szCs w:val="26"/>
        </w:rPr>
      </w:pPr>
    </w:p>
    <w:p w:rsidR="0028270A" w:rsidRPr="00474E93" w:rsidRDefault="0028270A">
      <w:pPr>
        <w:jc w:val="center"/>
        <w:rPr>
          <w:rFonts w:ascii="Garamond" w:hAnsi="Garamond" w:cs="Arial"/>
          <w:b/>
          <w:bCs/>
          <w:color w:val="000000"/>
          <w:sz w:val="26"/>
          <w:szCs w:val="26"/>
        </w:rPr>
      </w:pPr>
    </w:p>
    <w:p w:rsidR="0028270A" w:rsidRPr="00474E93" w:rsidRDefault="00BC6AB8">
      <w:pPr>
        <w:jc w:val="center"/>
        <w:rPr>
          <w:rFonts w:ascii="Garamond" w:hAnsi="Garamond" w:cs="Arial"/>
          <w:sz w:val="26"/>
          <w:szCs w:val="26"/>
        </w:rPr>
      </w:pPr>
      <w:r w:rsidRPr="00474E93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474E93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</w:p>
    <w:p w:rsidR="00474E93" w:rsidRPr="00474E93" w:rsidRDefault="00474E93">
      <w:pPr>
        <w:jc w:val="center"/>
        <w:rPr>
          <w:rFonts w:ascii="Garamond" w:hAnsi="Garamond" w:cs="Arial"/>
          <w:sz w:val="26"/>
          <w:szCs w:val="26"/>
        </w:rPr>
      </w:pPr>
    </w:p>
    <w:sectPr w:rsidR="00474E93" w:rsidRPr="00474E93" w:rsidSect="0028270A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8270A"/>
    <w:rsid w:val="0005379B"/>
    <w:rsid w:val="000F11FB"/>
    <w:rsid w:val="000F48BE"/>
    <w:rsid w:val="00164D2E"/>
    <w:rsid w:val="001B2932"/>
    <w:rsid w:val="001D660B"/>
    <w:rsid w:val="00220913"/>
    <w:rsid w:val="00226719"/>
    <w:rsid w:val="00261188"/>
    <w:rsid w:val="0028270A"/>
    <w:rsid w:val="0031103B"/>
    <w:rsid w:val="00453E05"/>
    <w:rsid w:val="00474E93"/>
    <w:rsid w:val="00794569"/>
    <w:rsid w:val="007A2ED3"/>
    <w:rsid w:val="007C3AAE"/>
    <w:rsid w:val="00810908"/>
    <w:rsid w:val="00827BE5"/>
    <w:rsid w:val="00B30F9C"/>
    <w:rsid w:val="00BB44A8"/>
    <w:rsid w:val="00BC6AB8"/>
    <w:rsid w:val="00BD67AB"/>
    <w:rsid w:val="00C16395"/>
    <w:rsid w:val="00C23AD5"/>
    <w:rsid w:val="00C73798"/>
    <w:rsid w:val="00DE714D"/>
    <w:rsid w:val="00EF782C"/>
    <w:rsid w:val="00F93501"/>
    <w:rsid w:val="00FD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link w:val="Ttulo2Char"/>
    <w:uiPriority w:val="9"/>
    <w:qFormat/>
    <w:rsid w:val="00F757E9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65C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qFormat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next w:val="Corpodetexto"/>
    <w:qFormat/>
    <w:rsid w:val="002827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8270A"/>
    <w:pPr>
      <w:spacing w:after="140" w:line="276" w:lineRule="auto"/>
    </w:pPr>
  </w:style>
  <w:style w:type="paragraph" w:styleId="Lista">
    <w:name w:val="List"/>
    <w:basedOn w:val="Corpodetexto"/>
    <w:rsid w:val="0028270A"/>
    <w:rPr>
      <w:rFonts w:cs="Lucida Sans"/>
    </w:rPr>
  </w:style>
  <w:style w:type="paragraph" w:customStyle="1" w:styleId="Caption">
    <w:name w:val="Caption"/>
    <w:basedOn w:val="Normal"/>
    <w:qFormat/>
    <w:rsid w:val="0028270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8270A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65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F0B4D"/>
    <w:pPr>
      <w:spacing w:beforeAutospacing="1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uiPriority w:val="99"/>
    <w:semiHidden/>
    <w:unhideWhenUsed/>
    <w:qFormat/>
    <w:rsid w:val="00EA73C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semiHidden/>
    <w:unhideWhenUsed/>
    <w:qFormat/>
    <w:rsid w:val="00EA73C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qFormat/>
    <w:rsid w:val="0028270A"/>
  </w:style>
  <w:style w:type="paragraph" w:customStyle="1" w:styleId="Header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2</cp:revision>
  <cp:lastPrinted>2023-09-13T19:50:00Z</cp:lastPrinted>
  <dcterms:created xsi:type="dcterms:W3CDTF">2023-10-30T20:36:00Z</dcterms:created>
  <dcterms:modified xsi:type="dcterms:W3CDTF">2023-10-30T20:36:00Z</dcterms:modified>
  <dc:language>pt-BR</dc:language>
</cp:coreProperties>
</file>