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56" w:rsidRPr="00E65D06" w:rsidRDefault="003A0A56" w:rsidP="00E65D06">
      <w:pPr>
        <w:jc w:val="center"/>
        <w:rPr>
          <w:caps/>
          <w:color w:val="000000"/>
          <w:sz w:val="20"/>
          <w:szCs w:val="22"/>
        </w:rPr>
      </w:pPr>
      <w:r w:rsidRPr="00E65D06">
        <w:rPr>
          <w:b/>
          <w:bCs/>
          <w:caps/>
          <w:color w:val="000000"/>
          <w:sz w:val="20"/>
          <w:szCs w:val="22"/>
        </w:rPr>
        <w:t>CÂMARA MUNICIPAL DE PETRÓPOLIS</w:t>
      </w:r>
      <w:r w:rsidRPr="00E65D06">
        <w:rPr>
          <w:b/>
          <w:bCs/>
          <w:caps/>
          <w:color w:val="000000"/>
          <w:sz w:val="20"/>
          <w:szCs w:val="22"/>
        </w:rPr>
        <w:br/>
        <w:t>PAUTA</w:t>
      </w:r>
      <w:r w:rsidR="00090700" w:rsidRPr="00E65D06">
        <w:rPr>
          <w:b/>
          <w:bCs/>
          <w:caps/>
          <w:color w:val="000000"/>
          <w:sz w:val="20"/>
          <w:szCs w:val="22"/>
        </w:rPr>
        <w:t xml:space="preserve"> PARA SESSÃO ORDINÁRIA</w:t>
      </w:r>
      <w:r w:rsidR="00090700" w:rsidRPr="00E65D06">
        <w:rPr>
          <w:b/>
          <w:bCs/>
          <w:caps/>
          <w:color w:val="000000"/>
          <w:sz w:val="20"/>
          <w:szCs w:val="22"/>
        </w:rPr>
        <w:br/>
        <w:t xml:space="preserve">DO DIA </w:t>
      </w:r>
      <w:r w:rsidR="004F2B00">
        <w:rPr>
          <w:b/>
          <w:bCs/>
          <w:caps/>
          <w:color w:val="000000"/>
          <w:sz w:val="20"/>
          <w:szCs w:val="22"/>
        </w:rPr>
        <w:t>09</w:t>
      </w:r>
      <w:r w:rsidR="00A259C0">
        <w:rPr>
          <w:b/>
          <w:bCs/>
          <w:caps/>
          <w:color w:val="000000"/>
          <w:sz w:val="20"/>
          <w:szCs w:val="22"/>
        </w:rPr>
        <w:t>/12</w:t>
      </w:r>
      <w:r w:rsidRPr="00E65D06">
        <w:rPr>
          <w:b/>
          <w:bCs/>
          <w:caps/>
          <w:color w:val="000000"/>
          <w:sz w:val="20"/>
          <w:szCs w:val="22"/>
        </w:rPr>
        <w:t xml:space="preserve">/2021 </w:t>
      </w:r>
      <w:r w:rsidR="004F52AE" w:rsidRPr="00E65D06">
        <w:rPr>
          <w:b/>
          <w:bCs/>
          <w:caps/>
          <w:color w:val="000000"/>
          <w:sz w:val="20"/>
          <w:szCs w:val="22"/>
        </w:rPr>
        <w:t>–</w:t>
      </w:r>
      <w:r w:rsidR="0036627A">
        <w:rPr>
          <w:b/>
          <w:bCs/>
          <w:caps/>
          <w:color w:val="000000"/>
          <w:sz w:val="20"/>
          <w:szCs w:val="22"/>
        </w:rPr>
        <w:t xml:space="preserve"> às 1</w:t>
      </w:r>
      <w:r w:rsidR="00FE327C">
        <w:rPr>
          <w:b/>
          <w:bCs/>
          <w:caps/>
          <w:color w:val="000000"/>
          <w:sz w:val="20"/>
          <w:szCs w:val="22"/>
        </w:rPr>
        <w:t>4</w:t>
      </w:r>
      <w:r w:rsidR="00237276" w:rsidRPr="00E65D06">
        <w:rPr>
          <w:b/>
          <w:bCs/>
          <w:caps/>
          <w:color w:val="000000"/>
          <w:sz w:val="20"/>
          <w:szCs w:val="22"/>
        </w:rPr>
        <w:t xml:space="preserve"> horas</w:t>
      </w:r>
      <w:r w:rsidRPr="00E65D06">
        <w:rPr>
          <w:b/>
          <w:bCs/>
          <w:caps/>
          <w:color w:val="000000"/>
          <w:sz w:val="20"/>
          <w:szCs w:val="22"/>
        </w:rPr>
        <w:t>.</w:t>
      </w:r>
    </w:p>
    <w:p w:rsidR="007E4ABC" w:rsidRDefault="007E4ABC" w:rsidP="007E4ABC">
      <w:pPr>
        <w:jc w:val="center"/>
        <w:rPr>
          <w:b/>
          <w:bCs/>
          <w:color w:val="000000"/>
          <w:sz w:val="20"/>
          <w:szCs w:val="20"/>
          <w:u w:val="single"/>
        </w:rPr>
      </w:pPr>
    </w:p>
    <w:p w:rsidR="003A0A56" w:rsidRDefault="007E4ABC" w:rsidP="007E4ABC">
      <w:pPr>
        <w:jc w:val="center"/>
        <w:rPr>
          <w:b/>
          <w:bCs/>
          <w:color w:val="000000"/>
          <w:sz w:val="20"/>
          <w:szCs w:val="20"/>
          <w:u w:val="single"/>
        </w:rPr>
      </w:pPr>
      <w:r w:rsidRPr="00E65D06">
        <w:rPr>
          <w:b/>
          <w:bCs/>
          <w:color w:val="000000"/>
          <w:sz w:val="20"/>
          <w:szCs w:val="20"/>
          <w:u w:val="single"/>
        </w:rPr>
        <w:t>ORDEM DO DIA</w:t>
      </w:r>
    </w:p>
    <w:p w:rsidR="00277DF4" w:rsidRPr="00134448" w:rsidRDefault="00277DF4" w:rsidP="007E4ABC">
      <w:pPr>
        <w:jc w:val="center"/>
        <w:rPr>
          <w:b/>
          <w:bCs/>
          <w:color w:val="000000"/>
          <w:sz w:val="20"/>
          <w:szCs w:val="20"/>
          <w:u w:val="single"/>
        </w:rPr>
      </w:pPr>
    </w:p>
    <w:p w:rsidR="005565D9" w:rsidRDefault="005565D9" w:rsidP="005565D9">
      <w:pPr>
        <w:jc w:val="center"/>
        <w:rPr>
          <w:b/>
          <w:bCs/>
          <w:color w:val="000000"/>
          <w:sz w:val="22"/>
          <w:szCs w:val="22"/>
          <w:u w:val="single"/>
        </w:rPr>
      </w:pPr>
    </w:p>
    <w:p w:rsidR="004F2B00" w:rsidRPr="004F2B00" w:rsidRDefault="004F2B00" w:rsidP="004F2B00">
      <w:pPr>
        <w:rPr>
          <w:b/>
          <w:bCs/>
          <w:caps/>
          <w:color w:val="000000"/>
          <w:sz w:val="18"/>
          <w:szCs w:val="18"/>
          <w:u w:val="single"/>
        </w:rPr>
      </w:pPr>
      <w:r w:rsidRPr="004F2B00">
        <w:rPr>
          <w:b/>
          <w:bCs/>
          <w:caps/>
          <w:color w:val="000000"/>
          <w:sz w:val="18"/>
          <w:szCs w:val="18"/>
          <w:u w:val="single"/>
        </w:rPr>
        <w:t>1 - 2ª DISCUSSÃO E VOTAÇÃO DOS PROJETOS DE LEI NRS.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4182/2021</w:t>
      </w:r>
      <w:r w:rsidRPr="004F2B00">
        <w:rPr>
          <w:color w:val="000000"/>
          <w:sz w:val="18"/>
          <w:szCs w:val="18"/>
        </w:rPr>
        <w:br/>
      </w:r>
      <w:r w:rsidRPr="004F2B00">
        <w:rPr>
          <w:rStyle w:val="Forte"/>
          <w:color w:val="000000"/>
          <w:sz w:val="18"/>
          <w:szCs w:val="18"/>
        </w:rPr>
        <w:t>AUTOR: </w:t>
      </w:r>
      <w:r w:rsidRPr="004F2B00">
        <w:rPr>
          <w:color w:val="000000"/>
          <w:sz w:val="18"/>
          <w:szCs w:val="18"/>
        </w:rPr>
        <w:t>MARCELO LESSA</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DISPÕE SOBRE A ALTERAÇÃO DO ARTIGO 1º DA LEI Nº 7.734 DE 08 DE NOVEMBRO DE 2018.</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4654/2021</w:t>
      </w:r>
      <w:r w:rsidRPr="004F2B00">
        <w:rPr>
          <w:color w:val="000000"/>
          <w:sz w:val="18"/>
          <w:szCs w:val="18"/>
        </w:rPr>
        <w:br/>
      </w:r>
      <w:r w:rsidRPr="004F2B00">
        <w:rPr>
          <w:rStyle w:val="Forte"/>
          <w:color w:val="000000"/>
          <w:sz w:val="18"/>
          <w:szCs w:val="18"/>
        </w:rPr>
        <w:t>AUTOR: </w:t>
      </w:r>
      <w:proofErr w:type="gramStart"/>
      <w:r w:rsidRPr="004F2B00">
        <w:rPr>
          <w:color w:val="000000"/>
          <w:sz w:val="18"/>
          <w:szCs w:val="18"/>
        </w:rPr>
        <w:t>YURI MOURA</w:t>
      </w:r>
      <w:proofErr w:type="gramEnd"/>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DISPÕE SOBRE A CONCESSÃO DE REMISSÃO TOTAL DOS CRÉDITOS TRIBUTÁRIOS RELATIVOS AO IMPOSTO SOBRE SERVIÇOS DE QUALQUER NATUREZA – ISSQN E À TAXA DE RENOVAÇÃO DE LICENÇA AOS PRESTADORES DE SERVIÇO DE TRANSPORTE ESCOLAR, NO PERÍODO DETERMINADO.</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4888/2021</w:t>
      </w:r>
      <w:r w:rsidRPr="004F2B00">
        <w:rPr>
          <w:color w:val="000000"/>
          <w:sz w:val="18"/>
          <w:szCs w:val="18"/>
        </w:rPr>
        <w:br/>
      </w:r>
      <w:r w:rsidRPr="004F2B00">
        <w:rPr>
          <w:rStyle w:val="Forte"/>
          <w:color w:val="000000"/>
          <w:sz w:val="18"/>
          <w:szCs w:val="18"/>
        </w:rPr>
        <w:t>AUTOR: </w:t>
      </w:r>
      <w:r w:rsidRPr="004F2B00">
        <w:rPr>
          <w:color w:val="000000"/>
          <w:sz w:val="18"/>
          <w:szCs w:val="18"/>
        </w:rPr>
        <w:t>JÚNIOR CORUJA</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DISPÕE SOBRE A CRIAÇÃO DE LOCAIS ESPECÍFICOS RESERVADOS EXCLUSIVAMENTE PARA PORTADORES DE DEFICIÊNCIA EM TODO EVENTO PÚBLICO GRATUITO OU ONEROSO, NO PARQUE MUNICIPAL DE EXPOSIÇÃO DE ITAIPAVA E DÁ OUTRAS PROVIDÊNCIAS.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5592/2021</w:t>
      </w:r>
      <w:r w:rsidRPr="004F2B00">
        <w:rPr>
          <w:color w:val="000000"/>
          <w:sz w:val="18"/>
          <w:szCs w:val="18"/>
        </w:rPr>
        <w:br/>
      </w:r>
      <w:r w:rsidRPr="004F2B00">
        <w:rPr>
          <w:rStyle w:val="Forte"/>
          <w:color w:val="000000"/>
          <w:sz w:val="18"/>
          <w:szCs w:val="18"/>
        </w:rPr>
        <w:t>AUTOR: </w:t>
      </w:r>
      <w:r w:rsidRPr="004F2B00">
        <w:rPr>
          <w:color w:val="000000"/>
          <w:sz w:val="18"/>
          <w:szCs w:val="18"/>
        </w:rPr>
        <w:t>EDUARDO DO BLOG</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xml:space="preserve"> FICA DETERMINADA A DIVULGAÇÃO DA LEI 14.155 DE 27 DE MAIO DE 2021 NO SITE OFICIAL DA PREFEITURA MUNICIPAL DE PETRÓPOLIS, QUE TORNA MAIS GRAVES OS CRIMES DE VIOLAÇÃO DE DISPOSITIVO INFORMÁTICO, FURTO E </w:t>
      </w:r>
      <w:proofErr w:type="gramStart"/>
      <w:r w:rsidRPr="004F2B00">
        <w:rPr>
          <w:color w:val="000000"/>
          <w:sz w:val="18"/>
          <w:szCs w:val="18"/>
        </w:rPr>
        <w:t>ESTELIONATO COMETIDOS DE FORMA ELETRÔNICA</w:t>
      </w:r>
      <w:proofErr w:type="gramEnd"/>
      <w:r w:rsidRPr="004F2B00">
        <w:rPr>
          <w:color w:val="000000"/>
          <w:sz w:val="18"/>
          <w:szCs w:val="18"/>
        </w:rPr>
        <w:t xml:space="preserve"> OU PELA INTERNET E DÁ OUTRAS PROVIDÊNCIAS.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5995/2021</w:t>
      </w:r>
      <w:r w:rsidRPr="004F2B00">
        <w:rPr>
          <w:color w:val="000000"/>
          <w:sz w:val="18"/>
          <w:szCs w:val="18"/>
        </w:rPr>
        <w:br/>
      </w:r>
      <w:r w:rsidRPr="004F2B00">
        <w:rPr>
          <w:rStyle w:val="Forte"/>
          <w:color w:val="000000"/>
          <w:sz w:val="18"/>
          <w:szCs w:val="18"/>
        </w:rPr>
        <w:t>AUTOR: </w:t>
      </w:r>
      <w:r w:rsidRPr="004F2B00">
        <w:rPr>
          <w:color w:val="000000"/>
          <w:sz w:val="18"/>
          <w:szCs w:val="18"/>
        </w:rPr>
        <w:t>GILDA BEATRIZ</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INSTITUI O PROGRAMA "MULHERES NA POLÍTICA", DISPONDO SOBRE MEDIDAS DE INCENTIVO À PARTICIPAÇÃO DA MULHER NA POLÍTICA NO ÂMBITO DO MUNICÍPIO DE PETRÓPOLIS E DÁ OUTRAS PROVIDÊNCIAS.</w:t>
      </w:r>
    </w:p>
    <w:p w:rsidR="004F2B00" w:rsidRPr="004F2B00" w:rsidRDefault="004F2B00" w:rsidP="004F2B00">
      <w:pPr>
        <w:rPr>
          <w:b/>
          <w:bCs/>
          <w:caps/>
          <w:color w:val="000000"/>
          <w:sz w:val="18"/>
          <w:szCs w:val="18"/>
          <w:u w:val="single"/>
        </w:rPr>
      </w:pPr>
    </w:p>
    <w:p w:rsidR="004F2B00" w:rsidRPr="004F2B00" w:rsidRDefault="004F2B00" w:rsidP="004F2B00">
      <w:pPr>
        <w:rPr>
          <w:b/>
          <w:bCs/>
          <w:caps/>
          <w:color w:val="000000"/>
          <w:sz w:val="18"/>
          <w:szCs w:val="18"/>
          <w:u w:val="single"/>
        </w:rPr>
      </w:pPr>
      <w:r w:rsidRPr="004F2B00">
        <w:rPr>
          <w:b/>
          <w:bCs/>
          <w:caps/>
          <w:color w:val="000000"/>
          <w:sz w:val="18"/>
          <w:szCs w:val="18"/>
          <w:u w:val="single"/>
        </w:rPr>
        <w:t>2 - 1ª DISCUSSÃO E VOTAÇÃO DOS PROJETOS DE LEI NRS.</w:t>
      </w:r>
    </w:p>
    <w:p w:rsidR="004F2B00" w:rsidRPr="004F2B00" w:rsidRDefault="004F2B00" w:rsidP="004F2B00">
      <w:pPr>
        <w:rPr>
          <w:color w:val="000000"/>
          <w:sz w:val="18"/>
          <w:szCs w:val="18"/>
        </w:rPr>
      </w:pPr>
    </w:p>
    <w:p w:rsidR="004F2B00" w:rsidRPr="004F2B00" w:rsidRDefault="004F2B00" w:rsidP="004F2B00">
      <w:pPr>
        <w:rPr>
          <w:b/>
          <w:bCs/>
          <w:color w:val="000000"/>
          <w:sz w:val="18"/>
          <w:szCs w:val="18"/>
        </w:rPr>
      </w:pPr>
      <w:r w:rsidRPr="004F2B00">
        <w:rPr>
          <w:color w:val="000000"/>
          <w:sz w:val="18"/>
          <w:szCs w:val="18"/>
        </w:rPr>
        <w:t>4183/2021</w:t>
      </w:r>
      <w:r w:rsidRPr="004F2B00">
        <w:rPr>
          <w:color w:val="000000"/>
          <w:sz w:val="18"/>
          <w:szCs w:val="18"/>
        </w:rPr>
        <w:br/>
      </w:r>
      <w:r w:rsidRPr="004F2B00">
        <w:rPr>
          <w:rStyle w:val="Forte"/>
          <w:color w:val="000000"/>
          <w:sz w:val="18"/>
          <w:szCs w:val="18"/>
        </w:rPr>
        <w:t>AUTOR: </w:t>
      </w:r>
      <w:r w:rsidRPr="004F2B00">
        <w:rPr>
          <w:color w:val="000000"/>
          <w:sz w:val="18"/>
          <w:szCs w:val="18"/>
        </w:rPr>
        <w:t>DUDU</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INSTITUI NO ÂMBITO DO MUNICÍPIO DE PETRÓPOLIS O INCENTIVO FISCAL DE ISS EM BENEFÍCIO DA PRODUÇÃO DE PROJETOS CULTURAIS E DÁ OUTRAS PROVIDÊNCIAS.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5794/2021</w:t>
      </w:r>
      <w:r w:rsidRPr="004F2B00">
        <w:rPr>
          <w:color w:val="000000"/>
          <w:sz w:val="18"/>
          <w:szCs w:val="18"/>
        </w:rPr>
        <w:br/>
      </w:r>
      <w:r w:rsidRPr="004F2B00">
        <w:rPr>
          <w:rStyle w:val="Forte"/>
          <w:color w:val="000000"/>
          <w:sz w:val="18"/>
          <w:szCs w:val="18"/>
        </w:rPr>
        <w:t>AUTOR: </w:t>
      </w:r>
      <w:r w:rsidRPr="004F2B00">
        <w:rPr>
          <w:color w:val="000000"/>
          <w:sz w:val="18"/>
          <w:szCs w:val="18"/>
        </w:rPr>
        <w:t>EDUARDO DO BLOG</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FICA AUTORIZADA A UTILIZAÇÃO DE PULSEIRA COM "CÓDIGO QR" PARA IDENTIFICAÇÃO E SEGURANÇA DAS PESSOAS IDOSAS E PORTADORES DE PATOLOGIAS MENTAIS OU OUTRAS DOENÇAS QUE O EXECUTIVO DETERMINAR E DÁ OUTRAS PROVIDÊNCIAS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7168/2021</w:t>
      </w:r>
      <w:r w:rsidRPr="004F2B00">
        <w:rPr>
          <w:color w:val="000000"/>
          <w:sz w:val="18"/>
          <w:szCs w:val="18"/>
        </w:rPr>
        <w:br/>
      </w:r>
      <w:r w:rsidRPr="004F2B00">
        <w:rPr>
          <w:rStyle w:val="Forte"/>
          <w:color w:val="000000"/>
          <w:sz w:val="18"/>
          <w:szCs w:val="18"/>
        </w:rPr>
        <w:t>AUTORES: </w:t>
      </w:r>
      <w:r w:rsidRPr="004F2B00">
        <w:rPr>
          <w:color w:val="000000"/>
          <w:sz w:val="18"/>
          <w:szCs w:val="18"/>
        </w:rPr>
        <w:t>DOMINGOS PROTETOR, GILDA BEATRIZ</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DISPÕE SOBRE A OBRIGATORIEDADE DE APLICAÇÃO DE TRANSPONDER (MICROCHIP) EM CÃES, GATOS E EQUINOS NO MUNICÍPIO DE PETRÓPOLIS E DÁ OUTRAS PROVIDÊNCIAS</w:t>
      </w:r>
    </w:p>
    <w:p w:rsidR="004F2B00" w:rsidRPr="004F2B00" w:rsidRDefault="004F2B00" w:rsidP="004F2B00">
      <w:pPr>
        <w:rPr>
          <w:b/>
          <w:bCs/>
          <w:caps/>
          <w:color w:val="000000"/>
          <w:sz w:val="18"/>
          <w:szCs w:val="18"/>
          <w:u w:val="single"/>
        </w:rPr>
      </w:pPr>
    </w:p>
    <w:p w:rsidR="004F2B00" w:rsidRPr="004F2B00" w:rsidRDefault="004F2B00" w:rsidP="004F2B00">
      <w:pPr>
        <w:rPr>
          <w:b/>
          <w:bCs/>
          <w:caps/>
          <w:color w:val="000000"/>
          <w:sz w:val="18"/>
          <w:szCs w:val="18"/>
          <w:u w:val="single"/>
        </w:rPr>
      </w:pPr>
      <w:r w:rsidRPr="004F2B00">
        <w:rPr>
          <w:b/>
          <w:bCs/>
          <w:caps/>
          <w:color w:val="000000"/>
          <w:sz w:val="18"/>
          <w:szCs w:val="18"/>
          <w:u w:val="single"/>
        </w:rPr>
        <w:t>3 - 2ª DISCUSSÃO E VOTAÇÃO DO PROJETO DE RESOLUÇÃO NR.</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1965/2021</w:t>
      </w:r>
      <w:r w:rsidRPr="004F2B00">
        <w:rPr>
          <w:color w:val="000000"/>
          <w:sz w:val="18"/>
          <w:szCs w:val="18"/>
        </w:rPr>
        <w:br/>
      </w:r>
      <w:r w:rsidRPr="004F2B00">
        <w:rPr>
          <w:rStyle w:val="Forte"/>
          <w:color w:val="000000"/>
          <w:sz w:val="18"/>
          <w:szCs w:val="18"/>
        </w:rPr>
        <w:t>AUTOR: </w:t>
      </w:r>
      <w:r w:rsidRPr="004F2B00">
        <w:rPr>
          <w:color w:val="000000"/>
          <w:sz w:val="18"/>
          <w:szCs w:val="18"/>
        </w:rPr>
        <w:t>JUNIOR PAIXÃO</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CRIA UMA NOVA FRENTE PARLAMENTAR DE AGRICULTURA NO MUNICÍPIO DE PETRÓPOLIS.</w:t>
      </w:r>
    </w:p>
    <w:p w:rsidR="004F2B00" w:rsidRDefault="004F2B00" w:rsidP="004F2B00">
      <w:pPr>
        <w:rPr>
          <w:b/>
          <w:bCs/>
          <w:caps/>
          <w:color w:val="000000"/>
          <w:sz w:val="18"/>
          <w:szCs w:val="18"/>
          <w:u w:val="single"/>
        </w:rPr>
      </w:pPr>
    </w:p>
    <w:p w:rsidR="004F2B00" w:rsidRPr="004F2B00" w:rsidRDefault="004F2B00" w:rsidP="004F2B00">
      <w:pPr>
        <w:rPr>
          <w:b/>
          <w:bCs/>
          <w:caps/>
          <w:color w:val="000000"/>
          <w:sz w:val="18"/>
          <w:szCs w:val="18"/>
          <w:u w:val="single"/>
        </w:rPr>
      </w:pPr>
      <w:r w:rsidRPr="004F2B00">
        <w:rPr>
          <w:b/>
          <w:bCs/>
          <w:caps/>
          <w:color w:val="000000"/>
          <w:sz w:val="18"/>
          <w:szCs w:val="18"/>
          <w:u w:val="single"/>
        </w:rPr>
        <w:t>4 - 1ª DISCUSSÃO E VOTAÇÃO DO PROJETO DE RESOLUÇÃO NR.</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5821/2021</w:t>
      </w:r>
      <w:r w:rsidRPr="004F2B00">
        <w:rPr>
          <w:color w:val="000000"/>
          <w:sz w:val="18"/>
          <w:szCs w:val="18"/>
        </w:rPr>
        <w:br/>
      </w:r>
      <w:r w:rsidRPr="004F2B00">
        <w:rPr>
          <w:rStyle w:val="Forte"/>
          <w:color w:val="000000"/>
          <w:sz w:val="18"/>
          <w:szCs w:val="18"/>
        </w:rPr>
        <w:t>AUTOR: </w:t>
      </w:r>
      <w:r w:rsidRPr="004F2B00">
        <w:rPr>
          <w:color w:val="000000"/>
          <w:sz w:val="18"/>
          <w:szCs w:val="18"/>
        </w:rPr>
        <w:t>GILDA BEATRIZ</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INSTITUI NO ÂMBITO DA CÂMARA MUNICIPAL DE PETRÓPOLIS O SELO EMPRESA AMIGA DO CICLISTA.</w:t>
      </w:r>
    </w:p>
    <w:p w:rsidR="004F2B00" w:rsidRPr="004F2B00" w:rsidRDefault="004F2B00" w:rsidP="004F2B00">
      <w:pPr>
        <w:rPr>
          <w:b/>
          <w:bCs/>
          <w:caps/>
          <w:color w:val="000000"/>
          <w:sz w:val="18"/>
          <w:szCs w:val="18"/>
          <w:u w:val="single"/>
        </w:rPr>
      </w:pPr>
    </w:p>
    <w:p w:rsidR="004F2B00" w:rsidRDefault="004F2B00" w:rsidP="004F2B00">
      <w:pPr>
        <w:rPr>
          <w:b/>
          <w:bCs/>
          <w:caps/>
          <w:color w:val="000000"/>
          <w:sz w:val="18"/>
          <w:szCs w:val="18"/>
          <w:u w:val="single"/>
        </w:rPr>
      </w:pPr>
    </w:p>
    <w:p w:rsidR="004F2B00" w:rsidRPr="004F2B00" w:rsidRDefault="004F2B00" w:rsidP="004F2B00">
      <w:pPr>
        <w:rPr>
          <w:b/>
          <w:bCs/>
          <w:caps/>
          <w:color w:val="000000"/>
          <w:sz w:val="18"/>
          <w:szCs w:val="18"/>
          <w:u w:val="single"/>
        </w:rPr>
      </w:pPr>
      <w:r w:rsidRPr="004F2B00">
        <w:rPr>
          <w:b/>
          <w:bCs/>
          <w:caps/>
          <w:color w:val="000000"/>
          <w:sz w:val="18"/>
          <w:szCs w:val="18"/>
          <w:u w:val="single"/>
        </w:rPr>
        <w:t>5 - DISCUSSÃO E VOTAÇÃO ÚNICA DAS INDICAÇÕES LEGISLATIVAS NRS.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0552/2021</w:t>
      </w:r>
      <w:r w:rsidRPr="004F2B00">
        <w:rPr>
          <w:color w:val="000000"/>
          <w:sz w:val="18"/>
          <w:szCs w:val="18"/>
        </w:rPr>
        <w:br/>
      </w:r>
      <w:r w:rsidRPr="004F2B00">
        <w:rPr>
          <w:rStyle w:val="Forte"/>
          <w:color w:val="000000"/>
          <w:sz w:val="18"/>
          <w:szCs w:val="18"/>
        </w:rPr>
        <w:t>AUTOR: </w:t>
      </w:r>
      <w:r w:rsidRPr="004F2B00">
        <w:rPr>
          <w:color w:val="000000"/>
          <w:sz w:val="18"/>
          <w:szCs w:val="18"/>
        </w:rPr>
        <w:t>GILDA BEATRIZ</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O ENVIO DE PROJETO DE LEI A ESTA CASA LEGISLATIVA QUE DISPONHA SOBRE A OBRIGATORIEDADE DA PRESENÇA DE PROFISSIONAIS DE PSICOLOGIA NAS UNIDADES ESCOLARES DO MUNICÍPIO DE PETRÓPOLIS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3152/2021</w:t>
      </w:r>
      <w:r w:rsidRPr="004F2B00">
        <w:rPr>
          <w:color w:val="000000"/>
          <w:sz w:val="18"/>
          <w:szCs w:val="18"/>
        </w:rPr>
        <w:br/>
      </w:r>
      <w:r w:rsidRPr="004F2B00">
        <w:rPr>
          <w:rStyle w:val="Forte"/>
          <w:color w:val="000000"/>
          <w:sz w:val="18"/>
          <w:szCs w:val="18"/>
        </w:rPr>
        <w:t>AUTOR: </w:t>
      </w:r>
      <w:r w:rsidRPr="004F2B00">
        <w:rPr>
          <w:color w:val="000000"/>
          <w:sz w:val="18"/>
          <w:szCs w:val="18"/>
        </w:rPr>
        <w:t>MARCELO CHITÃO</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O ENVIO DE PROJETO DE LEI QUE DISPONHA SOBRE ISENÇÃO DE IPTU E ISS POR PERÍODO PROPORCIONAL À QUANTIDADE DE EMPREGADOS CONTRATADOS PELAS EMPRESAS NO MUNICÍPIO DE PETRÓPOLIS.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5072/2021</w:t>
      </w:r>
      <w:r w:rsidRPr="004F2B00">
        <w:rPr>
          <w:color w:val="000000"/>
          <w:sz w:val="18"/>
          <w:szCs w:val="18"/>
        </w:rPr>
        <w:br/>
      </w:r>
      <w:r w:rsidRPr="004F2B00">
        <w:rPr>
          <w:rStyle w:val="Forte"/>
          <w:color w:val="000000"/>
          <w:sz w:val="18"/>
          <w:szCs w:val="18"/>
        </w:rPr>
        <w:t>AUTOR: </w:t>
      </w:r>
      <w:r w:rsidRPr="004F2B00">
        <w:rPr>
          <w:color w:val="000000"/>
          <w:sz w:val="18"/>
          <w:szCs w:val="18"/>
        </w:rPr>
        <w:t>JUNIOR PAIXÃO</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A NECESSIDADE DE EDIÇÃO DE UM DECRETO QUE REGULAMENTE A COLOCAÇÃO E O REMANEJAMENTO DE COLETORAS DE LIXO</w:t>
      </w:r>
      <w:bookmarkStart w:id="0" w:name="_GoBack"/>
      <w:bookmarkEnd w:id="0"/>
      <w:r w:rsidRPr="004F2B00">
        <w:rPr>
          <w:color w:val="000000"/>
          <w:sz w:val="18"/>
          <w:szCs w:val="18"/>
        </w:rPr>
        <w:t xml:space="preserve"> QUE ESTEJAM INSTALADAS </w:t>
      </w:r>
      <w:proofErr w:type="gramStart"/>
      <w:r w:rsidRPr="004F2B00">
        <w:rPr>
          <w:color w:val="000000"/>
          <w:sz w:val="18"/>
          <w:szCs w:val="18"/>
        </w:rPr>
        <w:t>À</w:t>
      </w:r>
      <w:proofErr w:type="gramEnd"/>
      <w:r w:rsidRPr="004F2B00">
        <w:rPr>
          <w:color w:val="000000"/>
          <w:sz w:val="18"/>
          <w:szCs w:val="18"/>
        </w:rPr>
        <w:t xml:space="preserve"> BEIRAS DE CURSOS D'ÁGUA, NO MUNICÍPIO DE PETRÓPOLIS.</w:t>
      </w:r>
    </w:p>
    <w:p w:rsidR="00A5273C" w:rsidRDefault="00A5273C" w:rsidP="00A5273C">
      <w:pPr>
        <w:rPr>
          <w:color w:val="000000"/>
          <w:sz w:val="18"/>
          <w:szCs w:val="18"/>
        </w:rPr>
      </w:pPr>
    </w:p>
    <w:p w:rsidR="00A5273C" w:rsidRPr="00A5273C" w:rsidRDefault="00A5273C" w:rsidP="00A5273C">
      <w:pPr>
        <w:rPr>
          <w:color w:val="000000"/>
          <w:sz w:val="18"/>
          <w:szCs w:val="18"/>
        </w:rPr>
      </w:pPr>
      <w:r w:rsidRPr="00A5273C">
        <w:rPr>
          <w:color w:val="000000"/>
          <w:sz w:val="18"/>
          <w:szCs w:val="18"/>
        </w:rPr>
        <w:t>7623/2021</w:t>
      </w:r>
    </w:p>
    <w:p w:rsidR="00A5273C" w:rsidRPr="00A5273C" w:rsidRDefault="00A5273C" w:rsidP="00A5273C">
      <w:pPr>
        <w:rPr>
          <w:color w:val="000000"/>
          <w:sz w:val="18"/>
          <w:szCs w:val="18"/>
        </w:rPr>
      </w:pPr>
      <w:r w:rsidRPr="00A5273C">
        <w:rPr>
          <w:b/>
          <w:color w:val="000000"/>
          <w:sz w:val="18"/>
          <w:szCs w:val="18"/>
        </w:rPr>
        <w:t>AUTOR:</w:t>
      </w:r>
      <w:r w:rsidRPr="00A5273C">
        <w:rPr>
          <w:color w:val="000000"/>
          <w:sz w:val="18"/>
          <w:szCs w:val="18"/>
        </w:rPr>
        <w:t xml:space="preserve"> GIL MAGNO</w:t>
      </w:r>
    </w:p>
    <w:p w:rsidR="004F2B00" w:rsidRPr="004F2B00" w:rsidRDefault="00A5273C" w:rsidP="00A5273C">
      <w:pPr>
        <w:rPr>
          <w:color w:val="000000"/>
          <w:sz w:val="18"/>
          <w:szCs w:val="18"/>
        </w:rPr>
      </w:pPr>
      <w:r w:rsidRPr="00A5273C">
        <w:rPr>
          <w:b/>
          <w:color w:val="000000"/>
          <w:sz w:val="18"/>
          <w:szCs w:val="18"/>
        </w:rPr>
        <w:t>EMENTA:</w:t>
      </w:r>
      <w:r w:rsidRPr="00A5273C">
        <w:rPr>
          <w:color w:val="000000"/>
          <w:sz w:val="18"/>
          <w:szCs w:val="18"/>
        </w:rPr>
        <w:t xml:space="preserve"> INDICA AO EXMO </w:t>
      </w:r>
      <w:proofErr w:type="gramStart"/>
      <w:r w:rsidRPr="00A5273C">
        <w:rPr>
          <w:color w:val="000000"/>
          <w:sz w:val="18"/>
          <w:szCs w:val="18"/>
        </w:rPr>
        <w:t>SR.</w:t>
      </w:r>
      <w:proofErr w:type="gramEnd"/>
      <w:r w:rsidRPr="00A5273C">
        <w:rPr>
          <w:color w:val="000000"/>
          <w:sz w:val="18"/>
          <w:szCs w:val="18"/>
        </w:rPr>
        <w:t xml:space="preserve"> PREFEITO MUNICIPAL A NECESSIDADE DE PROJETO DE LEI QUE DISPONHA SOBRE A CRIAÇÃO DO PROGRAMA DE PREVENÇÃO DA SAÚDE À DOENÇA DE ENDOMETRIOSE</w:t>
      </w:r>
    </w:p>
    <w:p w:rsidR="00A5273C" w:rsidRDefault="00A5273C" w:rsidP="004F2B00">
      <w:pPr>
        <w:rPr>
          <w:color w:val="000000"/>
          <w:sz w:val="18"/>
          <w:szCs w:val="18"/>
        </w:rPr>
      </w:pPr>
    </w:p>
    <w:p w:rsidR="004F2B00" w:rsidRPr="004F2B00" w:rsidRDefault="004F2B00" w:rsidP="004F2B00">
      <w:pPr>
        <w:rPr>
          <w:sz w:val="18"/>
          <w:szCs w:val="18"/>
        </w:rPr>
      </w:pPr>
      <w:r w:rsidRPr="004F2B00">
        <w:rPr>
          <w:color w:val="000000"/>
          <w:sz w:val="18"/>
          <w:szCs w:val="18"/>
        </w:rPr>
        <w:t>7657/2021</w:t>
      </w:r>
      <w:r w:rsidRPr="004F2B00">
        <w:rPr>
          <w:color w:val="000000"/>
          <w:sz w:val="18"/>
          <w:szCs w:val="18"/>
        </w:rPr>
        <w:br/>
      </w:r>
      <w:r w:rsidRPr="004F2B00">
        <w:rPr>
          <w:rStyle w:val="Forte"/>
          <w:color w:val="000000"/>
          <w:sz w:val="18"/>
          <w:szCs w:val="18"/>
        </w:rPr>
        <w:t>AUTOR: </w:t>
      </w:r>
      <w:r w:rsidRPr="004F2B00">
        <w:rPr>
          <w:color w:val="000000"/>
          <w:sz w:val="18"/>
          <w:szCs w:val="18"/>
        </w:rPr>
        <w:t>DUDU</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EXMO SR PREFEITO MUNICIPAL A NECESSIDADE DE PROJETO DE LEI QUE DISPONHA SOBRE A CRIAÇÃO DA ZONA FRANCA NAS COMUNIDADES NO ÂMBITO DO MUNICÍPIO DE PETRÓPOLIS.</w:t>
      </w:r>
    </w:p>
    <w:p w:rsidR="004F2B00" w:rsidRPr="004F2B00" w:rsidRDefault="004F2B00" w:rsidP="004F2B00">
      <w:pPr>
        <w:rPr>
          <w:b/>
          <w:bCs/>
          <w:caps/>
          <w:color w:val="000000"/>
          <w:sz w:val="18"/>
          <w:szCs w:val="18"/>
          <w:u w:val="single"/>
        </w:rPr>
      </w:pPr>
    </w:p>
    <w:p w:rsidR="004F2B00" w:rsidRPr="004F2B00" w:rsidRDefault="004F2B00" w:rsidP="004F2B00">
      <w:pPr>
        <w:rPr>
          <w:b/>
          <w:bCs/>
          <w:caps/>
          <w:color w:val="000000"/>
          <w:sz w:val="18"/>
          <w:szCs w:val="18"/>
          <w:u w:val="single"/>
        </w:rPr>
      </w:pPr>
      <w:r w:rsidRPr="004F2B00">
        <w:rPr>
          <w:b/>
          <w:bCs/>
          <w:caps/>
          <w:color w:val="000000"/>
          <w:sz w:val="18"/>
          <w:szCs w:val="18"/>
          <w:u w:val="single"/>
        </w:rPr>
        <w:t>6 - DISCUSSÃO E VOTAÇÃO ÚNICA DAS INDICAÇÕES NRS.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4679/2021</w:t>
      </w:r>
      <w:r w:rsidRPr="004F2B00">
        <w:rPr>
          <w:color w:val="000000"/>
          <w:sz w:val="18"/>
          <w:szCs w:val="18"/>
        </w:rPr>
        <w:br/>
      </w:r>
      <w:r w:rsidRPr="004F2B00">
        <w:rPr>
          <w:rStyle w:val="Forte"/>
          <w:color w:val="000000"/>
          <w:sz w:val="18"/>
          <w:szCs w:val="18"/>
        </w:rPr>
        <w:t>AUTOR: </w:t>
      </w:r>
      <w:r w:rsidRPr="004F2B00">
        <w:rPr>
          <w:color w:val="000000"/>
          <w:sz w:val="18"/>
          <w:szCs w:val="18"/>
        </w:rPr>
        <w:t>JÚNIOR CORUJA</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A NECESSIDADE DE LIMPEZA E DESOBSTRUÇÃO DOS BUEIROS LOCALIZADOS NA AVENIDA LEOPOLDINA, PRÓXIMO AO NÚMERO 701, EM FRENTE AO CONDOMÍNIO SAN RAPHAEL, NOGUEIRA.</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4694/2021</w:t>
      </w:r>
      <w:r w:rsidRPr="004F2B00">
        <w:rPr>
          <w:color w:val="000000"/>
          <w:sz w:val="18"/>
          <w:szCs w:val="18"/>
        </w:rPr>
        <w:br/>
      </w:r>
      <w:r w:rsidRPr="004F2B00">
        <w:rPr>
          <w:rStyle w:val="Forte"/>
          <w:color w:val="000000"/>
          <w:sz w:val="18"/>
          <w:szCs w:val="18"/>
        </w:rPr>
        <w:t>AUTOR: </w:t>
      </w:r>
      <w:r w:rsidRPr="004F2B00">
        <w:rPr>
          <w:color w:val="000000"/>
          <w:sz w:val="18"/>
          <w:szCs w:val="18"/>
        </w:rPr>
        <w:t>JÚNIOR CORUJA</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A NECESSIDADE DE LIMPEZA EM TODA EXTENSÃO DO PISO DO TERMINAL RODOVIÁRIO DE ITAIPAVA, LOCALIZADO NA ESTRADA PHILUVIO CERQUEIRA RODRIGUES, PRÓXIMO AO NÚMERO 90, BAIRRO ITAIPAVA.</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4697/2021</w:t>
      </w:r>
      <w:r w:rsidRPr="004F2B00">
        <w:rPr>
          <w:color w:val="000000"/>
          <w:sz w:val="18"/>
          <w:szCs w:val="18"/>
        </w:rPr>
        <w:br/>
      </w:r>
      <w:r w:rsidRPr="004F2B00">
        <w:rPr>
          <w:rStyle w:val="Forte"/>
          <w:color w:val="000000"/>
          <w:sz w:val="18"/>
          <w:szCs w:val="18"/>
        </w:rPr>
        <w:t>AUTOR: </w:t>
      </w:r>
      <w:r w:rsidRPr="004F2B00">
        <w:rPr>
          <w:color w:val="000000"/>
          <w:sz w:val="18"/>
          <w:szCs w:val="18"/>
        </w:rPr>
        <w:t>JÚNIOR CORUJA</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A NECESSIDADE DE REFORMA GERAL, TAIS COMO REFORMA DE TODA EXTENSÃO DO PISO, DA ESTRUTURA, DAS TELAS NA QUADRA DO CASTELO SÃO MANOEL II, LOCALIZADA NA RUA VISCONDE DE TAUNAY, BAIRRO CORRÊAS.</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8007/2021</w:t>
      </w:r>
      <w:r w:rsidRPr="004F2B00">
        <w:rPr>
          <w:color w:val="000000"/>
          <w:sz w:val="18"/>
          <w:szCs w:val="18"/>
        </w:rPr>
        <w:br/>
      </w:r>
      <w:r w:rsidRPr="004F2B00">
        <w:rPr>
          <w:rStyle w:val="Forte"/>
          <w:color w:val="000000"/>
          <w:sz w:val="18"/>
          <w:szCs w:val="18"/>
        </w:rPr>
        <w:t>AUTOR: </w:t>
      </w:r>
      <w:r w:rsidRPr="004F2B00">
        <w:rPr>
          <w:color w:val="000000"/>
          <w:sz w:val="18"/>
          <w:szCs w:val="18"/>
        </w:rPr>
        <w:t>JUNIOR PAIXÃO</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A NECESSIDADE DE CANCELAR A RESOLUÇÃO Nº 10 DE 01 DE AGOSTO DE 2020, DA SECRETARIA DE SAÚDE, QUE CRIA E REGULAMENTA A CENTRALIZAÇÃO DE TODAS AS AMBULÂNCIAS DA REDE DO MUNICÍPIO DE PETRÓPOLIS E PROVIDENCIAR A PUBLICAÇÃO DE NOVA RESOLUÇÃO, CONCEDENDO AUTONOMIA DE GESTÃO E DECISÃO DAS AMBULÂNCIAS AOS GESTORES DAS UNIDADES DE SAÚDE DO MUNICÍPIO.</w:t>
      </w:r>
    </w:p>
    <w:p w:rsidR="004F2B00" w:rsidRPr="004F2B00" w:rsidRDefault="004F2B00" w:rsidP="004F2B00">
      <w:pPr>
        <w:rPr>
          <w:color w:val="000000"/>
          <w:sz w:val="18"/>
          <w:szCs w:val="18"/>
        </w:rPr>
      </w:pP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8140/2021</w:t>
      </w:r>
      <w:r w:rsidRPr="004F2B00">
        <w:rPr>
          <w:color w:val="000000"/>
          <w:sz w:val="18"/>
          <w:szCs w:val="18"/>
        </w:rPr>
        <w:br/>
      </w:r>
      <w:r w:rsidRPr="004F2B00">
        <w:rPr>
          <w:rStyle w:val="Forte"/>
          <w:color w:val="000000"/>
          <w:sz w:val="18"/>
          <w:szCs w:val="18"/>
        </w:rPr>
        <w:t>AUTOR: </w:t>
      </w:r>
      <w:r w:rsidRPr="004F2B00">
        <w:rPr>
          <w:color w:val="000000"/>
          <w:sz w:val="18"/>
          <w:szCs w:val="18"/>
        </w:rPr>
        <w:t>JUNIOR PAIXÃO</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A NECESSIDADE DE ASFALTAMENTO EM TODA A EXTENSÃO NA RUA BARÃO DO TRIUNFO, MOSELA.</w:t>
      </w:r>
    </w:p>
    <w:p w:rsidR="004F2B00" w:rsidRPr="004F2B00" w:rsidRDefault="004F2B00" w:rsidP="004F2B00">
      <w:pPr>
        <w:rPr>
          <w:color w:val="000000"/>
          <w:sz w:val="18"/>
          <w:szCs w:val="18"/>
        </w:rPr>
      </w:pPr>
    </w:p>
    <w:p w:rsidR="004F2B00" w:rsidRPr="004F2B00" w:rsidRDefault="004F2B00" w:rsidP="004F2B00">
      <w:pPr>
        <w:rPr>
          <w:sz w:val="18"/>
          <w:szCs w:val="18"/>
        </w:rPr>
      </w:pPr>
      <w:r w:rsidRPr="004F2B00">
        <w:rPr>
          <w:color w:val="000000"/>
          <w:sz w:val="18"/>
          <w:szCs w:val="18"/>
        </w:rPr>
        <w:t>8141/2021</w:t>
      </w:r>
      <w:r w:rsidRPr="004F2B00">
        <w:rPr>
          <w:color w:val="000000"/>
          <w:sz w:val="18"/>
          <w:szCs w:val="18"/>
        </w:rPr>
        <w:br/>
      </w:r>
      <w:r w:rsidRPr="004F2B00">
        <w:rPr>
          <w:rStyle w:val="Forte"/>
          <w:color w:val="000000"/>
          <w:sz w:val="18"/>
          <w:szCs w:val="18"/>
        </w:rPr>
        <w:t>AUTOR: </w:t>
      </w:r>
      <w:r w:rsidRPr="004F2B00">
        <w:rPr>
          <w:color w:val="000000"/>
          <w:sz w:val="18"/>
          <w:szCs w:val="18"/>
        </w:rPr>
        <w:t>JUNIOR PAIXÃO</w:t>
      </w:r>
    </w:p>
    <w:p w:rsidR="004F2B00" w:rsidRPr="004F2B00" w:rsidRDefault="004F2B00" w:rsidP="004F2B00">
      <w:pPr>
        <w:jc w:val="both"/>
        <w:rPr>
          <w:color w:val="000000"/>
          <w:sz w:val="18"/>
          <w:szCs w:val="18"/>
        </w:rPr>
      </w:pPr>
      <w:r w:rsidRPr="004F2B00">
        <w:rPr>
          <w:rStyle w:val="Forte"/>
          <w:color w:val="000000"/>
          <w:sz w:val="18"/>
          <w:szCs w:val="18"/>
        </w:rPr>
        <w:t>EMENTA:</w:t>
      </w:r>
      <w:r w:rsidRPr="004F2B00">
        <w:rPr>
          <w:color w:val="000000"/>
          <w:sz w:val="18"/>
          <w:szCs w:val="18"/>
        </w:rPr>
        <w:t> INDICA AO EXECUTIVO MUNICIPAL A NECESSIDADE DE OPERAÇÃO TAPA BURACO EM TODA A EXTENSÃO DA RUA ALICE HERVE, BINGEN.</w:t>
      </w:r>
    </w:p>
    <w:p w:rsidR="004F2B00" w:rsidRPr="004F2B00" w:rsidRDefault="004F2B00" w:rsidP="004F2B00">
      <w:pPr>
        <w:rPr>
          <w:color w:val="000000"/>
          <w:sz w:val="18"/>
          <w:szCs w:val="18"/>
        </w:rPr>
      </w:pPr>
    </w:p>
    <w:p w:rsidR="00A279E8" w:rsidRDefault="00A279E8" w:rsidP="006B6C39">
      <w:pPr>
        <w:rPr>
          <w:caps/>
          <w:color w:val="000000"/>
          <w:sz w:val="18"/>
          <w:szCs w:val="18"/>
        </w:rPr>
      </w:pPr>
    </w:p>
    <w:p w:rsidR="00277DF4" w:rsidRPr="00C86690" w:rsidRDefault="00277DF4" w:rsidP="007E4ABC">
      <w:pPr>
        <w:jc w:val="center"/>
        <w:rPr>
          <w:caps/>
          <w:color w:val="000000"/>
          <w:sz w:val="18"/>
          <w:szCs w:val="18"/>
        </w:rPr>
      </w:pPr>
      <w:r w:rsidRPr="00C86690">
        <w:rPr>
          <w:caps/>
          <w:color w:val="000000"/>
          <w:sz w:val="18"/>
          <w:szCs w:val="18"/>
        </w:rPr>
        <w:t xml:space="preserve">GABINETE DA PRESIDÊNCIA DA CÂMARA MUNICIPAL DE PETRÓPOLIS, </w:t>
      </w:r>
      <w:r w:rsidR="00BC7A3E">
        <w:rPr>
          <w:caps/>
          <w:color w:val="000000"/>
          <w:sz w:val="18"/>
          <w:szCs w:val="18"/>
        </w:rPr>
        <w:t>TERÇA-FEIRA, 08</w:t>
      </w:r>
      <w:r w:rsidRPr="00C86690">
        <w:rPr>
          <w:caps/>
          <w:color w:val="000000"/>
          <w:sz w:val="18"/>
          <w:szCs w:val="18"/>
        </w:rPr>
        <w:t xml:space="preserve"> DE </w:t>
      </w:r>
      <w:r w:rsidR="003C169F">
        <w:rPr>
          <w:caps/>
          <w:color w:val="000000"/>
          <w:sz w:val="18"/>
          <w:szCs w:val="18"/>
        </w:rPr>
        <w:t>dezembro</w:t>
      </w:r>
      <w:r w:rsidRPr="00C86690">
        <w:rPr>
          <w:caps/>
          <w:color w:val="000000"/>
          <w:sz w:val="18"/>
          <w:szCs w:val="18"/>
        </w:rPr>
        <w:t xml:space="preserve"> DE 2021</w:t>
      </w:r>
    </w:p>
    <w:p w:rsidR="00277DF4" w:rsidRPr="00C86690" w:rsidRDefault="00277DF4" w:rsidP="00B45B8F">
      <w:pPr>
        <w:spacing w:before="100" w:beforeAutospacing="1" w:after="100" w:afterAutospacing="1"/>
        <w:jc w:val="center"/>
        <w:rPr>
          <w:color w:val="000000"/>
          <w:sz w:val="18"/>
          <w:szCs w:val="18"/>
        </w:rPr>
      </w:pPr>
      <w:r w:rsidRPr="00C86690">
        <w:rPr>
          <w:b/>
          <w:bCs/>
          <w:color w:val="000000"/>
          <w:sz w:val="18"/>
          <w:szCs w:val="18"/>
        </w:rPr>
        <w:t>FRED PROCÓPIO</w:t>
      </w:r>
      <w:r w:rsidRPr="00C86690">
        <w:rPr>
          <w:b/>
          <w:bCs/>
          <w:color w:val="000000"/>
          <w:sz w:val="18"/>
          <w:szCs w:val="18"/>
        </w:rPr>
        <w:br/>
        <w:t>Presidente Interino</w:t>
      </w:r>
    </w:p>
    <w:p w:rsidR="00B26824" w:rsidRPr="00C86690" w:rsidRDefault="00B26824" w:rsidP="00A747B8">
      <w:pPr>
        <w:rPr>
          <w:color w:val="000000"/>
          <w:sz w:val="18"/>
          <w:szCs w:val="18"/>
        </w:rPr>
      </w:pPr>
    </w:p>
    <w:sectPr w:rsidR="00B26824" w:rsidRPr="00C86690" w:rsidSect="00690B78">
      <w:pgSz w:w="11906" w:h="16838"/>
      <w:pgMar w:top="1134" w:right="1134" w:bottom="1134" w:left="1134"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27C" w:rsidRDefault="00FE327C" w:rsidP="00DC0D75">
      <w:r>
        <w:separator/>
      </w:r>
    </w:p>
  </w:endnote>
  <w:endnote w:type="continuationSeparator" w:id="1">
    <w:p w:rsidR="00FE327C" w:rsidRDefault="00FE327C" w:rsidP="00DC0D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27C" w:rsidRDefault="00FE327C" w:rsidP="00DC0D75">
      <w:r>
        <w:separator/>
      </w:r>
    </w:p>
  </w:footnote>
  <w:footnote w:type="continuationSeparator" w:id="1">
    <w:p w:rsidR="00FE327C" w:rsidRDefault="00FE327C" w:rsidP="00DC0D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0E59"/>
    <w:rsid w:val="00011256"/>
    <w:rsid w:val="00011C58"/>
    <w:rsid w:val="00016CBF"/>
    <w:rsid w:val="00017CCB"/>
    <w:rsid w:val="000200B2"/>
    <w:rsid w:val="00022FDC"/>
    <w:rsid w:val="00024C39"/>
    <w:rsid w:val="00036178"/>
    <w:rsid w:val="00040882"/>
    <w:rsid w:val="00040D88"/>
    <w:rsid w:val="000528FD"/>
    <w:rsid w:val="00060E58"/>
    <w:rsid w:val="00073FF0"/>
    <w:rsid w:val="00074F65"/>
    <w:rsid w:val="00077420"/>
    <w:rsid w:val="00085675"/>
    <w:rsid w:val="00090700"/>
    <w:rsid w:val="000A2527"/>
    <w:rsid w:val="000A4992"/>
    <w:rsid w:val="000C3213"/>
    <w:rsid w:val="000C6121"/>
    <w:rsid w:val="000C6AF3"/>
    <w:rsid w:val="000D1146"/>
    <w:rsid w:val="000F6737"/>
    <w:rsid w:val="00104121"/>
    <w:rsid w:val="00106564"/>
    <w:rsid w:val="00110073"/>
    <w:rsid w:val="00110D1B"/>
    <w:rsid w:val="0011532D"/>
    <w:rsid w:val="00134448"/>
    <w:rsid w:val="0014328D"/>
    <w:rsid w:val="00180F5F"/>
    <w:rsid w:val="001A10EE"/>
    <w:rsid w:val="001A4B5D"/>
    <w:rsid w:val="001A5C1A"/>
    <w:rsid w:val="001A5F8E"/>
    <w:rsid w:val="001B34E7"/>
    <w:rsid w:val="001B4159"/>
    <w:rsid w:val="001E472C"/>
    <w:rsid w:val="001F35BA"/>
    <w:rsid w:val="002008F1"/>
    <w:rsid w:val="002148B5"/>
    <w:rsid w:val="002171DF"/>
    <w:rsid w:val="002213EC"/>
    <w:rsid w:val="002239D8"/>
    <w:rsid w:val="00237276"/>
    <w:rsid w:val="0025119F"/>
    <w:rsid w:val="00251BAD"/>
    <w:rsid w:val="00253651"/>
    <w:rsid w:val="00257BEC"/>
    <w:rsid w:val="00266BAB"/>
    <w:rsid w:val="00271338"/>
    <w:rsid w:val="00277DF4"/>
    <w:rsid w:val="00285EDE"/>
    <w:rsid w:val="00294E32"/>
    <w:rsid w:val="002B4BBB"/>
    <w:rsid w:val="002E0B64"/>
    <w:rsid w:val="002E1844"/>
    <w:rsid w:val="002E3E8F"/>
    <w:rsid w:val="002E471E"/>
    <w:rsid w:val="002F70E3"/>
    <w:rsid w:val="00321CAF"/>
    <w:rsid w:val="00326671"/>
    <w:rsid w:val="0034054E"/>
    <w:rsid w:val="00352B02"/>
    <w:rsid w:val="00363A42"/>
    <w:rsid w:val="0036627A"/>
    <w:rsid w:val="00366D7C"/>
    <w:rsid w:val="003919BB"/>
    <w:rsid w:val="00391B41"/>
    <w:rsid w:val="003956B3"/>
    <w:rsid w:val="003A0A56"/>
    <w:rsid w:val="003B33EA"/>
    <w:rsid w:val="003C169F"/>
    <w:rsid w:val="003C1B0C"/>
    <w:rsid w:val="003F2F83"/>
    <w:rsid w:val="0040199D"/>
    <w:rsid w:val="00414DF1"/>
    <w:rsid w:val="004228E1"/>
    <w:rsid w:val="00422E6B"/>
    <w:rsid w:val="00423A74"/>
    <w:rsid w:val="004245EF"/>
    <w:rsid w:val="004272FC"/>
    <w:rsid w:val="004344B3"/>
    <w:rsid w:val="00442759"/>
    <w:rsid w:val="0044489E"/>
    <w:rsid w:val="0045431C"/>
    <w:rsid w:val="00454F14"/>
    <w:rsid w:val="004565C4"/>
    <w:rsid w:val="004574FC"/>
    <w:rsid w:val="004665C3"/>
    <w:rsid w:val="00467F1F"/>
    <w:rsid w:val="00496038"/>
    <w:rsid w:val="004A63CA"/>
    <w:rsid w:val="004D1F96"/>
    <w:rsid w:val="004D761C"/>
    <w:rsid w:val="004E4AC9"/>
    <w:rsid w:val="004F2B00"/>
    <w:rsid w:val="004F52AE"/>
    <w:rsid w:val="005260A5"/>
    <w:rsid w:val="00533DCE"/>
    <w:rsid w:val="00540747"/>
    <w:rsid w:val="005471D8"/>
    <w:rsid w:val="005565D9"/>
    <w:rsid w:val="00577B8A"/>
    <w:rsid w:val="00591E5C"/>
    <w:rsid w:val="00593EED"/>
    <w:rsid w:val="0059645C"/>
    <w:rsid w:val="005D7DB2"/>
    <w:rsid w:val="005D7EE7"/>
    <w:rsid w:val="005E148A"/>
    <w:rsid w:val="005F637D"/>
    <w:rsid w:val="00600E16"/>
    <w:rsid w:val="006037A2"/>
    <w:rsid w:val="00607E5F"/>
    <w:rsid w:val="00620B6C"/>
    <w:rsid w:val="00631815"/>
    <w:rsid w:val="00631DC3"/>
    <w:rsid w:val="00641DD9"/>
    <w:rsid w:val="00644D1B"/>
    <w:rsid w:val="00661FEB"/>
    <w:rsid w:val="006620CD"/>
    <w:rsid w:val="00662E64"/>
    <w:rsid w:val="00690B78"/>
    <w:rsid w:val="006924BB"/>
    <w:rsid w:val="006B6C39"/>
    <w:rsid w:val="006C3BC8"/>
    <w:rsid w:val="006D7F40"/>
    <w:rsid w:val="006F008F"/>
    <w:rsid w:val="006F2382"/>
    <w:rsid w:val="00703E13"/>
    <w:rsid w:val="00706755"/>
    <w:rsid w:val="00706DBA"/>
    <w:rsid w:val="00712D91"/>
    <w:rsid w:val="007307AD"/>
    <w:rsid w:val="007312AD"/>
    <w:rsid w:val="00735D6C"/>
    <w:rsid w:val="00736F6E"/>
    <w:rsid w:val="007552CE"/>
    <w:rsid w:val="007639C0"/>
    <w:rsid w:val="00793333"/>
    <w:rsid w:val="007A432E"/>
    <w:rsid w:val="007A62C1"/>
    <w:rsid w:val="007C6DBB"/>
    <w:rsid w:val="007D40F6"/>
    <w:rsid w:val="007E4ABC"/>
    <w:rsid w:val="007F23FE"/>
    <w:rsid w:val="00817FBE"/>
    <w:rsid w:val="008258D0"/>
    <w:rsid w:val="00834C45"/>
    <w:rsid w:val="008420E6"/>
    <w:rsid w:val="00860B45"/>
    <w:rsid w:val="00883825"/>
    <w:rsid w:val="008924CB"/>
    <w:rsid w:val="0089512D"/>
    <w:rsid w:val="008A6004"/>
    <w:rsid w:val="008C5674"/>
    <w:rsid w:val="008C7C44"/>
    <w:rsid w:val="008D01C8"/>
    <w:rsid w:val="008D07F6"/>
    <w:rsid w:val="008D6869"/>
    <w:rsid w:val="008E2FF4"/>
    <w:rsid w:val="008E57CF"/>
    <w:rsid w:val="008F5D20"/>
    <w:rsid w:val="00902139"/>
    <w:rsid w:val="00905CE9"/>
    <w:rsid w:val="0091577E"/>
    <w:rsid w:val="009262FB"/>
    <w:rsid w:val="009316A7"/>
    <w:rsid w:val="00934266"/>
    <w:rsid w:val="0093630A"/>
    <w:rsid w:val="009502E2"/>
    <w:rsid w:val="009552DC"/>
    <w:rsid w:val="0096057C"/>
    <w:rsid w:val="00964A6F"/>
    <w:rsid w:val="009732BD"/>
    <w:rsid w:val="00993421"/>
    <w:rsid w:val="009A7310"/>
    <w:rsid w:val="009B617B"/>
    <w:rsid w:val="009C7D75"/>
    <w:rsid w:val="009E2766"/>
    <w:rsid w:val="009E5C25"/>
    <w:rsid w:val="009E5DAA"/>
    <w:rsid w:val="009E66FB"/>
    <w:rsid w:val="009F3711"/>
    <w:rsid w:val="00A06220"/>
    <w:rsid w:val="00A13D2A"/>
    <w:rsid w:val="00A250F9"/>
    <w:rsid w:val="00A259C0"/>
    <w:rsid w:val="00A279E8"/>
    <w:rsid w:val="00A35F91"/>
    <w:rsid w:val="00A5273C"/>
    <w:rsid w:val="00A5541F"/>
    <w:rsid w:val="00A745A7"/>
    <w:rsid w:val="00A747B8"/>
    <w:rsid w:val="00AA0C10"/>
    <w:rsid w:val="00AA121D"/>
    <w:rsid w:val="00AA1244"/>
    <w:rsid w:val="00AA57C6"/>
    <w:rsid w:val="00AD606E"/>
    <w:rsid w:val="00AD7F99"/>
    <w:rsid w:val="00AE69D5"/>
    <w:rsid w:val="00AF0B4D"/>
    <w:rsid w:val="00AF4B0E"/>
    <w:rsid w:val="00B06407"/>
    <w:rsid w:val="00B16A2D"/>
    <w:rsid w:val="00B20895"/>
    <w:rsid w:val="00B26824"/>
    <w:rsid w:val="00B33AC1"/>
    <w:rsid w:val="00B373EE"/>
    <w:rsid w:val="00B45B8F"/>
    <w:rsid w:val="00B80700"/>
    <w:rsid w:val="00B923BF"/>
    <w:rsid w:val="00BA2549"/>
    <w:rsid w:val="00BB5D53"/>
    <w:rsid w:val="00BB63A0"/>
    <w:rsid w:val="00BB7982"/>
    <w:rsid w:val="00BC2C93"/>
    <w:rsid w:val="00BC7A3E"/>
    <w:rsid w:val="00BD66AB"/>
    <w:rsid w:val="00BD6829"/>
    <w:rsid w:val="00BE098C"/>
    <w:rsid w:val="00BF7F81"/>
    <w:rsid w:val="00C02325"/>
    <w:rsid w:val="00C03194"/>
    <w:rsid w:val="00C10795"/>
    <w:rsid w:val="00C14049"/>
    <w:rsid w:val="00C15C08"/>
    <w:rsid w:val="00C24FA1"/>
    <w:rsid w:val="00C25424"/>
    <w:rsid w:val="00C35589"/>
    <w:rsid w:val="00C36D41"/>
    <w:rsid w:val="00C51C95"/>
    <w:rsid w:val="00C66B34"/>
    <w:rsid w:val="00C67EF3"/>
    <w:rsid w:val="00C86690"/>
    <w:rsid w:val="00C95D89"/>
    <w:rsid w:val="00CA5CDC"/>
    <w:rsid w:val="00CA784B"/>
    <w:rsid w:val="00CB6AB5"/>
    <w:rsid w:val="00CC5FD7"/>
    <w:rsid w:val="00CC7232"/>
    <w:rsid w:val="00CC75B4"/>
    <w:rsid w:val="00CD70E9"/>
    <w:rsid w:val="00CE6FE5"/>
    <w:rsid w:val="00CF6F43"/>
    <w:rsid w:val="00CF78B9"/>
    <w:rsid w:val="00D0268A"/>
    <w:rsid w:val="00D171C2"/>
    <w:rsid w:val="00D32196"/>
    <w:rsid w:val="00D32495"/>
    <w:rsid w:val="00D61C2F"/>
    <w:rsid w:val="00D63FB8"/>
    <w:rsid w:val="00D9620F"/>
    <w:rsid w:val="00D977B2"/>
    <w:rsid w:val="00D97D45"/>
    <w:rsid w:val="00DA2859"/>
    <w:rsid w:val="00DB4A77"/>
    <w:rsid w:val="00DC0521"/>
    <w:rsid w:val="00DC0D75"/>
    <w:rsid w:val="00DC7EC8"/>
    <w:rsid w:val="00DD2772"/>
    <w:rsid w:val="00DE1DA3"/>
    <w:rsid w:val="00DF59E7"/>
    <w:rsid w:val="00E04BB3"/>
    <w:rsid w:val="00E07FF3"/>
    <w:rsid w:val="00E146B2"/>
    <w:rsid w:val="00E14ABB"/>
    <w:rsid w:val="00E17B1A"/>
    <w:rsid w:val="00E206B1"/>
    <w:rsid w:val="00E22F7A"/>
    <w:rsid w:val="00E241AF"/>
    <w:rsid w:val="00E27FA6"/>
    <w:rsid w:val="00E333AB"/>
    <w:rsid w:val="00E5035E"/>
    <w:rsid w:val="00E54FF4"/>
    <w:rsid w:val="00E571FF"/>
    <w:rsid w:val="00E577ED"/>
    <w:rsid w:val="00E63DA4"/>
    <w:rsid w:val="00E65D06"/>
    <w:rsid w:val="00E71C80"/>
    <w:rsid w:val="00E92006"/>
    <w:rsid w:val="00E927CA"/>
    <w:rsid w:val="00EA73CE"/>
    <w:rsid w:val="00EB55B1"/>
    <w:rsid w:val="00EB572C"/>
    <w:rsid w:val="00EC6AA8"/>
    <w:rsid w:val="00EC7CCC"/>
    <w:rsid w:val="00F059A8"/>
    <w:rsid w:val="00F1395D"/>
    <w:rsid w:val="00F41AB3"/>
    <w:rsid w:val="00F45919"/>
    <w:rsid w:val="00F56355"/>
    <w:rsid w:val="00F66436"/>
    <w:rsid w:val="00F71B64"/>
    <w:rsid w:val="00F80515"/>
    <w:rsid w:val="00F91D7A"/>
    <w:rsid w:val="00F92D92"/>
    <w:rsid w:val="00F93E3E"/>
    <w:rsid w:val="00F95C33"/>
    <w:rsid w:val="00FB58CE"/>
    <w:rsid w:val="00FC116F"/>
    <w:rsid w:val="00FE327C"/>
    <w:rsid w:val="00FE4033"/>
    <w:rsid w:val="00FF132F"/>
    <w:rsid w:val="00FF53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0136660">
      <w:bodyDiv w:val="1"/>
      <w:marLeft w:val="0"/>
      <w:marRight w:val="0"/>
      <w:marTop w:val="0"/>
      <w:marBottom w:val="0"/>
      <w:divBdr>
        <w:top w:val="none" w:sz="0" w:space="0" w:color="auto"/>
        <w:left w:val="none" w:sz="0" w:space="0" w:color="auto"/>
        <w:bottom w:val="none" w:sz="0" w:space="0" w:color="auto"/>
        <w:right w:val="none" w:sz="0" w:space="0" w:color="auto"/>
      </w:divBdr>
    </w:div>
    <w:div w:id="46609347">
      <w:bodyDiv w:val="1"/>
      <w:marLeft w:val="0"/>
      <w:marRight w:val="0"/>
      <w:marTop w:val="0"/>
      <w:marBottom w:val="0"/>
      <w:divBdr>
        <w:top w:val="none" w:sz="0" w:space="0" w:color="auto"/>
        <w:left w:val="none" w:sz="0" w:space="0" w:color="auto"/>
        <w:bottom w:val="none" w:sz="0" w:space="0" w:color="auto"/>
        <w:right w:val="none" w:sz="0" w:space="0" w:color="auto"/>
      </w:divBdr>
    </w:div>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67522375">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53079664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49046206">
      <w:bodyDiv w:val="1"/>
      <w:marLeft w:val="0"/>
      <w:marRight w:val="0"/>
      <w:marTop w:val="0"/>
      <w:marBottom w:val="0"/>
      <w:divBdr>
        <w:top w:val="none" w:sz="0" w:space="0" w:color="auto"/>
        <w:left w:val="none" w:sz="0" w:space="0" w:color="auto"/>
        <w:bottom w:val="none" w:sz="0" w:space="0" w:color="auto"/>
        <w:right w:val="none" w:sz="0" w:space="0" w:color="auto"/>
      </w:divBdr>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305359472">
      <w:bodyDiv w:val="1"/>
      <w:marLeft w:val="0"/>
      <w:marRight w:val="0"/>
      <w:marTop w:val="0"/>
      <w:marBottom w:val="0"/>
      <w:divBdr>
        <w:top w:val="none" w:sz="0" w:space="0" w:color="auto"/>
        <w:left w:val="none" w:sz="0" w:space="0" w:color="auto"/>
        <w:bottom w:val="none" w:sz="0" w:space="0" w:color="auto"/>
        <w:right w:val="none" w:sz="0" w:space="0" w:color="auto"/>
      </w:divBdr>
    </w:div>
    <w:div w:id="311101643">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92667257">
      <w:bodyDiv w:val="1"/>
      <w:marLeft w:val="0"/>
      <w:marRight w:val="0"/>
      <w:marTop w:val="0"/>
      <w:marBottom w:val="0"/>
      <w:divBdr>
        <w:top w:val="none" w:sz="0" w:space="0" w:color="auto"/>
        <w:left w:val="none" w:sz="0" w:space="0" w:color="auto"/>
        <w:bottom w:val="none" w:sz="0" w:space="0" w:color="auto"/>
        <w:right w:val="none" w:sz="0" w:space="0" w:color="auto"/>
      </w:divBdr>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22493432">
      <w:bodyDiv w:val="1"/>
      <w:marLeft w:val="0"/>
      <w:marRight w:val="0"/>
      <w:marTop w:val="0"/>
      <w:marBottom w:val="0"/>
      <w:divBdr>
        <w:top w:val="none" w:sz="0" w:space="0" w:color="auto"/>
        <w:left w:val="none" w:sz="0" w:space="0" w:color="auto"/>
        <w:bottom w:val="none" w:sz="0" w:space="0" w:color="auto"/>
        <w:right w:val="none" w:sz="0" w:space="0" w:color="auto"/>
      </w:divBdr>
    </w:div>
    <w:div w:id="672991521">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380947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760295374">
      <w:bodyDiv w:val="1"/>
      <w:marLeft w:val="0"/>
      <w:marRight w:val="0"/>
      <w:marTop w:val="0"/>
      <w:marBottom w:val="0"/>
      <w:divBdr>
        <w:top w:val="none" w:sz="0" w:space="0" w:color="auto"/>
        <w:left w:val="none" w:sz="0" w:space="0" w:color="auto"/>
        <w:bottom w:val="none" w:sz="0" w:space="0" w:color="auto"/>
        <w:right w:val="none" w:sz="0" w:space="0" w:color="auto"/>
      </w:divBdr>
    </w:div>
    <w:div w:id="796602270">
      <w:bodyDiv w:val="1"/>
      <w:marLeft w:val="0"/>
      <w:marRight w:val="0"/>
      <w:marTop w:val="0"/>
      <w:marBottom w:val="0"/>
      <w:divBdr>
        <w:top w:val="none" w:sz="0" w:space="0" w:color="auto"/>
        <w:left w:val="none" w:sz="0" w:space="0" w:color="auto"/>
        <w:bottom w:val="none" w:sz="0" w:space="0" w:color="auto"/>
        <w:right w:val="none" w:sz="0" w:space="0" w:color="auto"/>
      </w:divBdr>
    </w:div>
    <w:div w:id="804389155">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44710230">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04218576">
      <w:bodyDiv w:val="1"/>
      <w:marLeft w:val="0"/>
      <w:marRight w:val="0"/>
      <w:marTop w:val="0"/>
      <w:marBottom w:val="0"/>
      <w:divBdr>
        <w:top w:val="none" w:sz="0" w:space="0" w:color="auto"/>
        <w:left w:val="none" w:sz="0" w:space="0" w:color="auto"/>
        <w:bottom w:val="none" w:sz="0" w:space="0" w:color="auto"/>
        <w:right w:val="none" w:sz="0" w:space="0" w:color="auto"/>
      </w:divBdr>
    </w:div>
    <w:div w:id="904493682">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21449049">
      <w:bodyDiv w:val="1"/>
      <w:marLeft w:val="0"/>
      <w:marRight w:val="0"/>
      <w:marTop w:val="0"/>
      <w:marBottom w:val="0"/>
      <w:divBdr>
        <w:top w:val="none" w:sz="0" w:space="0" w:color="auto"/>
        <w:left w:val="none" w:sz="0" w:space="0" w:color="auto"/>
        <w:bottom w:val="none" w:sz="0" w:space="0" w:color="auto"/>
        <w:right w:val="none" w:sz="0" w:space="0" w:color="auto"/>
      </w:divBdr>
    </w:div>
    <w:div w:id="923343708">
      <w:bodyDiv w:val="1"/>
      <w:marLeft w:val="0"/>
      <w:marRight w:val="0"/>
      <w:marTop w:val="0"/>
      <w:marBottom w:val="0"/>
      <w:divBdr>
        <w:top w:val="none" w:sz="0" w:space="0" w:color="auto"/>
        <w:left w:val="none" w:sz="0" w:space="0" w:color="auto"/>
        <w:bottom w:val="none" w:sz="0" w:space="0" w:color="auto"/>
        <w:right w:val="none" w:sz="0" w:space="0" w:color="auto"/>
      </w:divBdr>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91837398">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23626059">
      <w:bodyDiv w:val="1"/>
      <w:marLeft w:val="0"/>
      <w:marRight w:val="0"/>
      <w:marTop w:val="0"/>
      <w:marBottom w:val="0"/>
      <w:divBdr>
        <w:top w:val="none" w:sz="0" w:space="0" w:color="auto"/>
        <w:left w:val="none" w:sz="0" w:space="0" w:color="auto"/>
        <w:bottom w:val="none" w:sz="0" w:space="0" w:color="auto"/>
        <w:right w:val="none" w:sz="0" w:space="0" w:color="auto"/>
      </w:divBdr>
    </w:div>
    <w:div w:id="1024214700">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186365143">
      <w:bodyDiv w:val="1"/>
      <w:marLeft w:val="0"/>
      <w:marRight w:val="0"/>
      <w:marTop w:val="0"/>
      <w:marBottom w:val="0"/>
      <w:divBdr>
        <w:top w:val="none" w:sz="0" w:space="0" w:color="auto"/>
        <w:left w:val="none" w:sz="0" w:space="0" w:color="auto"/>
        <w:bottom w:val="none" w:sz="0" w:space="0" w:color="auto"/>
        <w:right w:val="none" w:sz="0" w:space="0" w:color="auto"/>
      </w:divBdr>
    </w:div>
    <w:div w:id="1189559420">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64991276">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32088295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62825722">
      <w:bodyDiv w:val="1"/>
      <w:marLeft w:val="0"/>
      <w:marRight w:val="0"/>
      <w:marTop w:val="0"/>
      <w:marBottom w:val="0"/>
      <w:divBdr>
        <w:top w:val="none" w:sz="0" w:space="0" w:color="auto"/>
        <w:left w:val="none" w:sz="0" w:space="0" w:color="auto"/>
        <w:bottom w:val="none" w:sz="0" w:space="0" w:color="auto"/>
        <w:right w:val="none" w:sz="0" w:space="0" w:color="auto"/>
      </w:divBdr>
    </w:div>
    <w:div w:id="137307297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150115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91167978">
      <w:bodyDiv w:val="1"/>
      <w:marLeft w:val="0"/>
      <w:marRight w:val="0"/>
      <w:marTop w:val="0"/>
      <w:marBottom w:val="0"/>
      <w:divBdr>
        <w:top w:val="none" w:sz="0" w:space="0" w:color="auto"/>
        <w:left w:val="none" w:sz="0" w:space="0" w:color="auto"/>
        <w:bottom w:val="none" w:sz="0" w:space="0" w:color="auto"/>
        <w:right w:val="none" w:sz="0" w:space="0" w:color="auto"/>
      </w:divBdr>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0869775">
      <w:bodyDiv w:val="1"/>
      <w:marLeft w:val="0"/>
      <w:marRight w:val="0"/>
      <w:marTop w:val="0"/>
      <w:marBottom w:val="0"/>
      <w:divBdr>
        <w:top w:val="none" w:sz="0" w:space="0" w:color="auto"/>
        <w:left w:val="none" w:sz="0" w:space="0" w:color="auto"/>
        <w:bottom w:val="none" w:sz="0" w:space="0" w:color="auto"/>
        <w:right w:val="none" w:sz="0" w:space="0" w:color="auto"/>
      </w:divBdr>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07689382">
      <w:bodyDiv w:val="1"/>
      <w:marLeft w:val="0"/>
      <w:marRight w:val="0"/>
      <w:marTop w:val="0"/>
      <w:marBottom w:val="0"/>
      <w:divBdr>
        <w:top w:val="none" w:sz="0" w:space="0" w:color="auto"/>
        <w:left w:val="none" w:sz="0" w:space="0" w:color="auto"/>
        <w:bottom w:val="none" w:sz="0" w:space="0" w:color="auto"/>
        <w:right w:val="none" w:sz="0" w:space="0" w:color="auto"/>
      </w:divBdr>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14308687">
      <w:bodyDiv w:val="1"/>
      <w:marLeft w:val="0"/>
      <w:marRight w:val="0"/>
      <w:marTop w:val="0"/>
      <w:marBottom w:val="0"/>
      <w:divBdr>
        <w:top w:val="none" w:sz="0" w:space="0" w:color="auto"/>
        <w:left w:val="none" w:sz="0" w:space="0" w:color="auto"/>
        <w:bottom w:val="none" w:sz="0" w:space="0" w:color="auto"/>
        <w:right w:val="none" w:sz="0" w:space="0" w:color="auto"/>
      </w:divBdr>
    </w:div>
    <w:div w:id="1728911286">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0830990">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42756236">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4C225-993F-408D-92CE-086FEFB7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820</Words>
  <Characters>4434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vitor.velloso</cp:lastModifiedBy>
  <cp:revision>6</cp:revision>
  <cp:lastPrinted>2021-12-09T01:20:00Z</cp:lastPrinted>
  <dcterms:created xsi:type="dcterms:W3CDTF">2021-12-07T21:03:00Z</dcterms:created>
  <dcterms:modified xsi:type="dcterms:W3CDTF">2021-12-09T01:31:00Z</dcterms:modified>
</cp:coreProperties>
</file>