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7312AD">
        <w:rPr>
          <w:b/>
          <w:bCs/>
          <w:caps/>
          <w:color w:val="000000"/>
          <w:sz w:val="20"/>
          <w:szCs w:val="22"/>
        </w:rPr>
        <w:t>08</w:t>
      </w:r>
      <w:r w:rsidR="00A259C0">
        <w:rPr>
          <w:b/>
          <w:bCs/>
          <w:caps/>
          <w:color w:val="000000"/>
          <w:sz w:val="20"/>
          <w:szCs w:val="22"/>
        </w:rPr>
        <w:t>/12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bookmarkStart w:id="0" w:name="_GoBack"/>
      <w:bookmarkEnd w:id="0"/>
      <w:r w:rsidR="007312AD">
        <w:rPr>
          <w:b/>
          <w:bCs/>
          <w:caps/>
          <w:color w:val="000000"/>
          <w:sz w:val="20"/>
          <w:szCs w:val="22"/>
        </w:rPr>
        <w:t>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Pr="00134448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5565D9" w:rsidRDefault="005565D9" w:rsidP="005565D9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7312AD" w:rsidRPr="007312AD" w:rsidRDefault="007312AD" w:rsidP="007312AD">
      <w:pPr>
        <w:rPr>
          <w:b/>
          <w:bCs/>
          <w:caps/>
          <w:color w:val="000000"/>
          <w:sz w:val="20"/>
          <w:szCs w:val="20"/>
          <w:u w:val="single"/>
        </w:rPr>
      </w:pPr>
      <w:r w:rsidRPr="007312AD">
        <w:rPr>
          <w:b/>
          <w:bCs/>
          <w:caps/>
          <w:color w:val="000000"/>
          <w:sz w:val="20"/>
          <w:szCs w:val="20"/>
          <w:u w:val="single"/>
        </w:rPr>
        <w:t xml:space="preserve">1 - 1ª DISCUSSÃO E VOTAÇÃO </w:t>
      </w:r>
      <w:proofErr w:type="gramStart"/>
      <w:r w:rsidRPr="007312AD">
        <w:rPr>
          <w:b/>
          <w:bCs/>
          <w:caps/>
          <w:color w:val="000000"/>
          <w:sz w:val="20"/>
          <w:szCs w:val="20"/>
          <w:u w:val="single"/>
        </w:rPr>
        <w:t>DOS PROJETO</w:t>
      </w:r>
      <w:proofErr w:type="gramEnd"/>
      <w:r w:rsidRPr="007312AD">
        <w:rPr>
          <w:b/>
          <w:bCs/>
          <w:caps/>
          <w:color w:val="000000"/>
          <w:sz w:val="20"/>
          <w:szCs w:val="20"/>
          <w:u w:val="single"/>
        </w:rPr>
        <w:t xml:space="preserve"> DE RESOLUÇÃO NRS.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3567/2021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CHITÃO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DR. FLÁVIO DE ARAÚJO WILLEMAN.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6602/2021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OCTAVIO SAMPAIO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PADRE ALAN RODRIGUES SOUZA DA SILVA.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7820/2021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UTILIDADE PÚBLICA AO SERRATEC - PARQUE TECNOLÓGICO DA REGIÃO SERRANA.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7821/2021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UTILIDADE PÚBLICA À ASSOCIAÇÃO DOS REMANESCENTES DO QUILOMBO DA TAPERA - ARQT.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7871/2021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DOMINGOS PROTETOR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VINICIUS MEDEIROS FARAH.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8040/2021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CHITÃO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</w:t>
      </w:r>
      <w:proofErr w:type="gramStart"/>
      <w:r w:rsidRPr="007312AD">
        <w:rPr>
          <w:color w:val="000000"/>
          <w:sz w:val="20"/>
          <w:szCs w:val="20"/>
        </w:rPr>
        <w:t>À</w:t>
      </w:r>
      <w:proofErr w:type="gramEnd"/>
      <w:r w:rsidRPr="007312AD">
        <w:rPr>
          <w:color w:val="000000"/>
          <w:sz w:val="20"/>
          <w:szCs w:val="20"/>
        </w:rPr>
        <w:t xml:space="preserve"> SRA. KARINA DE FREITAS BRONZO.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8041/2021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DR. MAURO PERALTA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À DRA. VANESSA SEGUEZZI.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8063/2021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CHITÃO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THALES GABRIG TEIXEIRA.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8222/2021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 MAGNO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COSIMO VALÉRIO.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8287/2021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 MAGNO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IVENS PAULO DIAS DA SILVA.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8381/2021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FRED PROCÓPIO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DR. JOÃO PEDRO CAMPOS DE ANDRADE FIGUEIRA.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CA784B" w:rsidRDefault="00CA784B" w:rsidP="007312AD">
      <w:pPr>
        <w:rPr>
          <w:color w:val="000000"/>
          <w:sz w:val="20"/>
          <w:szCs w:val="20"/>
        </w:rPr>
      </w:pP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lastRenderedPageBreak/>
        <w:t>8382/2021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OCTAVIO SAMPAIO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PEDRO RONALDO BITTENCOURT SAUER.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8488/2021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EDUARDO DO BLOG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WILLIANS ALBERTO CAMPOS ROCHA.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8759/2021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LESSA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JOSÉ PINHEIRO DOS SANTOS.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8760/2021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GILDA BEATRIZ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</w:t>
      </w:r>
      <w:proofErr w:type="gramStart"/>
      <w:r w:rsidRPr="007312AD">
        <w:rPr>
          <w:color w:val="000000"/>
          <w:sz w:val="20"/>
          <w:szCs w:val="20"/>
        </w:rPr>
        <w:t>À</w:t>
      </w:r>
      <w:proofErr w:type="gramEnd"/>
      <w:r w:rsidRPr="007312AD">
        <w:rPr>
          <w:color w:val="000000"/>
          <w:sz w:val="20"/>
          <w:szCs w:val="20"/>
        </w:rPr>
        <w:t xml:space="preserve"> SRA. ISABELLA ALVIM GUEDES.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8761/2021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AUTORES: </w:t>
      </w:r>
      <w:r w:rsidRPr="007312AD">
        <w:rPr>
          <w:color w:val="000000"/>
          <w:sz w:val="20"/>
          <w:szCs w:val="20"/>
        </w:rPr>
        <w:t>RONALDO RAMOS, FRED PROCÓPIO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DR. CARLOS FRANCISCO PORTINHO.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8769/2021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JUNIOR PAIXÃO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MÁRIO AUGUSTO FURTADO.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8770/2021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RONALDO RAMOS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À DRA. ELISA PINTO GUIMARÃES.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8778/2021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GILDA BEATRIZ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DR. BRUNO DA SILVEIRA PATARO MOREIRA.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8956/2021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FRED PROCÓPIO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PE. OMAR RAPOSO DE SOUSA.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8957/2021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DOMINGOS PROTETOR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SR. JOÃO VALOIS CORREA DE QUEIROZ OLIVEIRA.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9096/2021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RONALDO RAMOS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</w:t>
      </w:r>
      <w:proofErr w:type="gramStart"/>
      <w:r w:rsidRPr="007312AD">
        <w:rPr>
          <w:color w:val="000000"/>
          <w:sz w:val="20"/>
          <w:szCs w:val="20"/>
        </w:rPr>
        <w:t>À</w:t>
      </w:r>
      <w:proofErr w:type="gramEnd"/>
      <w:r w:rsidRPr="007312AD">
        <w:rPr>
          <w:color w:val="000000"/>
          <w:sz w:val="20"/>
          <w:szCs w:val="20"/>
        </w:rPr>
        <w:t xml:space="preserve"> SRA. GILMARA GARCIA ROCHA.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CA784B" w:rsidRDefault="007312AD" w:rsidP="007312AD">
      <w:pPr>
        <w:rPr>
          <w:b/>
          <w:bCs/>
          <w:color w:val="000000"/>
          <w:sz w:val="20"/>
          <w:szCs w:val="20"/>
        </w:rPr>
      </w:pPr>
      <w:r w:rsidRPr="007312AD">
        <w:rPr>
          <w:color w:val="000000"/>
          <w:sz w:val="20"/>
          <w:szCs w:val="20"/>
        </w:rPr>
        <w:t>9131/2021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SR. EDIMAR DE SOUZA RIBEIRO.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9132/2021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CONCEDE O TÍTULO DE CIDADANIA PETROPOLITANA AO SR. JOSÉ LUIZ DE SOUZA LIMA.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9133/2021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AO </w:t>
      </w:r>
      <w:proofErr w:type="gramStart"/>
      <w:r w:rsidRPr="007312AD">
        <w:rPr>
          <w:color w:val="000000"/>
          <w:sz w:val="20"/>
          <w:szCs w:val="20"/>
        </w:rPr>
        <w:t>SR.</w:t>
      </w:r>
      <w:proofErr w:type="gramEnd"/>
      <w:r w:rsidRPr="007312AD">
        <w:rPr>
          <w:color w:val="000000"/>
          <w:sz w:val="20"/>
          <w:szCs w:val="20"/>
        </w:rPr>
        <w:t xml:space="preserve"> MARCELLO COCCO BARÇANTE.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lastRenderedPageBreak/>
        <w:t>9217/2021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GILDA BEATRIZ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CONCEDE O TÍTULO DE CIDADANIA PETROPOLITANA </w:t>
      </w:r>
      <w:proofErr w:type="gramStart"/>
      <w:r w:rsidRPr="007312AD">
        <w:rPr>
          <w:color w:val="000000"/>
          <w:sz w:val="20"/>
          <w:szCs w:val="20"/>
        </w:rPr>
        <w:t>À</w:t>
      </w:r>
      <w:proofErr w:type="gramEnd"/>
      <w:r w:rsidRPr="007312AD">
        <w:rPr>
          <w:color w:val="000000"/>
          <w:sz w:val="20"/>
          <w:szCs w:val="20"/>
        </w:rPr>
        <w:t xml:space="preserve"> SRA. ANNA CLÁUDIA TEPEDINO HANNICKEL.</w:t>
      </w:r>
    </w:p>
    <w:p w:rsidR="00CA784B" w:rsidRDefault="00CA784B" w:rsidP="007312AD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312AD" w:rsidRPr="007312AD" w:rsidRDefault="007312AD" w:rsidP="007312AD">
      <w:pPr>
        <w:rPr>
          <w:b/>
          <w:bCs/>
          <w:caps/>
          <w:color w:val="000000"/>
          <w:sz w:val="20"/>
          <w:szCs w:val="20"/>
          <w:u w:val="single"/>
        </w:rPr>
      </w:pPr>
      <w:r w:rsidRPr="007312AD">
        <w:rPr>
          <w:b/>
          <w:bCs/>
          <w:caps/>
          <w:color w:val="000000"/>
          <w:sz w:val="20"/>
          <w:szCs w:val="20"/>
          <w:u w:val="single"/>
        </w:rPr>
        <w:t>2 - DISCUSSÃO E VOTAÇÃO ÚNICA DAS INDICAÇÕES NRS.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4675/2021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JÚNIOR CORUJA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RETIRADA DE ENTULHOS NA RUA FELIPE CAMARÃO, PRÓXIMO AO NÚMERO 86, COMUNIDADE DO NEYLOR, RETIRO.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4676/2021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JÚNIOR CORUJA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REFORMA DO PARQUINHO NA RUA FELIPE CAMARÃO, PRÓXIMO AO NÚMERO 86, COMUNIDADE DO NEYLOR, RETIRO.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4678/2021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JÚNIOR CORUJA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MANUTENÇÃO DA MANILHA NA RUA AGNELLO BARREIRO, PRÓXIMO AO NÚMERO 828, VISTA ALEGRE, ARARAS.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7528/2021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FRED PROCÓPIO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REALIZAR A REFORMA DOS BUEIROS EM TODA EXTENSÃO DA RUA ALEXANDRE WERNECK, BAIRRO CARANGOLA.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8042/2021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JUNIOR PAIXÃO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LIMPEZA DOS BUEIROS EXISTENTES NA RUA MANOEL AFONSO, VILA MILITAR, BINGEN.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8043/2021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JUNIOR PAIXÃO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CAPINA E ROÇADA EM TODA EXTENSÃO DA RUA MANOEL AFONSO, VILA MILITAR, BINGEN.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8045/2021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JUNIOR PAIXÃO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INDICA AO EXECUTIVO MUNICIPAL A NECESSIDADE DE TER O SERVIÇO DE ASSISTÊNCIA SOCIAL NAS UNIDADES DE PRONTO ATENDIMENTO </w:t>
      </w:r>
      <w:proofErr w:type="gramStart"/>
      <w:r w:rsidRPr="007312AD">
        <w:rPr>
          <w:color w:val="000000"/>
          <w:sz w:val="20"/>
          <w:szCs w:val="20"/>
        </w:rPr>
        <w:t xml:space="preserve">( </w:t>
      </w:r>
      <w:proofErr w:type="gramEnd"/>
      <w:r w:rsidRPr="007312AD">
        <w:rPr>
          <w:color w:val="000000"/>
          <w:sz w:val="20"/>
          <w:szCs w:val="20"/>
        </w:rPr>
        <w:t>UPAS) NOS FINAIS DE SEMANA ( SÁBADOS E DOMINGOS) E FERIADOS TAMBÉM, JÁ QUE TRABALHAM SOMENTE DE 2ª A 6ª FEIRAS.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8184/2021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GILDA BEATRIZ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COLOCAÇÃO DE MAIS UMA LINHA DE ÔNIBUS PARA ATENDER A COMUNIDADE DO NEYLOR X CENTRO.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8195/2021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EDUARDO DO BLOG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CONSERTO DO VEÍCULO DA CENTRAL DE INTÉRPRETES DE LIBRAS DE PETRÓPOLIS.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8196/2021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EDUARDO DO BLOG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IMPLANTAÇÃO DO SISTEMA DE ATENDIMENTO 24H NA CENTRAL DE INTÉRPRETES DE LIBRAS DO MUNICÍPIO DE PETRÓPOLIS.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8197/2021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EDUARDO DO BLOG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FUNCIONAMENTO DA CENTRAL DE INTÉRPRETES DE LIBRAS ATRAVÉS DE E-MAIL.</w:t>
      </w: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lastRenderedPageBreak/>
        <w:t>8250/2021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GILDA BEATRIZ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INDICA AO EXECUTIVO MUNICIPAL A NECESSIDADE DE TROCA DE QUATRO LÂMPADAS QUEIMADAS NOS POSTES DE NÚMEROS 11336, 65729, 12616 E 09171, LOCALIZADOS NA RUA CAETANO </w:t>
      </w:r>
      <w:proofErr w:type="gramStart"/>
      <w:r w:rsidRPr="007312AD">
        <w:rPr>
          <w:color w:val="000000"/>
          <w:sz w:val="20"/>
          <w:szCs w:val="20"/>
        </w:rPr>
        <w:t>SALERMO ,</w:t>
      </w:r>
      <w:proofErr w:type="gramEnd"/>
      <w:r w:rsidRPr="007312AD">
        <w:rPr>
          <w:color w:val="000000"/>
          <w:sz w:val="20"/>
          <w:szCs w:val="20"/>
        </w:rPr>
        <w:t xml:space="preserve"> ALTO DA SERRA.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8252/2021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GILDA BEATRIZ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TROCA DE DUAS LÂMPADAS QUEIMADAS NOS POSTES DE NÚMEROS 21175 E 17902, LOCALIZADOS NA RUA QUISSAMÃ, QUISSAMÃ.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8961/2021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</w:t>
      </w:r>
      <w:proofErr w:type="gramStart"/>
      <w:r w:rsidRPr="007312AD">
        <w:rPr>
          <w:color w:val="000000"/>
          <w:sz w:val="20"/>
          <w:szCs w:val="20"/>
        </w:rPr>
        <w:t>INDICA</w:t>
      </w:r>
      <w:proofErr w:type="gramEnd"/>
      <w:r w:rsidRPr="007312AD">
        <w:rPr>
          <w:color w:val="000000"/>
          <w:sz w:val="20"/>
          <w:szCs w:val="20"/>
        </w:rPr>
        <w:t xml:space="preserve"> AO EXECUTIVO MUNICIPAL A NECESSIDADE DE MANUTENÇÃO DA REDE DE ILUMINAÇÃO PÚBLICA COM A TROCA DAS LÂMPADAS DOS POSTES NA RUA BATAILHARD SERVIDÃO 259 MOSELA.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8978/2021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FRED PROCÓPIO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INSTALAÇÃO DE UM PSF "POSTO DE SAÚDE DA FAMÍLIA" QUE ATENDA OS BAIRROS QUE INTEGRAM O VALE DO ITAMARATI.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9185/2021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LESSA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CONSERTO DA CALÇADA NA RUA SÃO TOMÁS DE AQUINO, NA ALTURA DO Nº 46 (MORRO DA COCADA), BAIRRO RETIRO, PETRÓPOLIS/RJ.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9186/2021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LESSA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CONSERTO DE CRATERA NA RUA FRANCISCO RAPOSO DE REZENDE, PRÓXIMO AO Nº 16, LOCALIZADA NO BAIRRO RETIRO, PETRÓPOLIS/RJ.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9211/2021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MAURINHO BRANCO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REALIZAR O ATENDIMENTO DO PROGRAMA EMPODERADAS NA MODALIDADE ITINERANTE, NO CARANGOLA.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9212/2021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MAURINHO BRANCO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REALIZAR O ATENDIMENTO DO PROGRAMA EMPODERADAS NA MODALIDADE ITINERANTE, NO LOTEAMENTO SAMAMBAIA.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9280/2021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OCTAVIO SAMPAIO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ALTERAÇÃO DO LOCAL DE ESTACIONAMENTO DOS ÔNIBUS ESCOLARES PARA O DEPÓSITO MUNICIPAL DE VEÍCULOS, LOCALIZADO NA AVENIDA GENERAL MARCIANO MAGALHÃES, MORIN.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9285/2021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AMPLIAÇÃO DO HORÁRIO DE ATENDIMENTO DAS CRECHES DA REDE MUNICIPAL DE ENSINO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9293/2021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OCTAVIO SAMPAIO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TROCA DE LÂMPADAS NA RUA SARGENTO FONTES NÚMERO 95 E NÚMERO 98, BAIRRO ALTO DA SERRA.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lastRenderedPageBreak/>
        <w:t>9295/2021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LESSA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INDICA AO EXECUTIVO MUNICIPAL A NECESSIDADE DE INSTALAÇÃO DE UMA CRECHE NA ANTIGA ESCOLA FRANCISCO SUTTER, LOCALIZADA NA RUA PEDRO IVO Nº </w:t>
      </w:r>
      <w:proofErr w:type="gramStart"/>
      <w:r w:rsidRPr="007312AD">
        <w:rPr>
          <w:color w:val="000000"/>
          <w:sz w:val="20"/>
          <w:szCs w:val="20"/>
        </w:rPr>
        <w:t>554 BAIRRO</w:t>
      </w:r>
      <w:proofErr w:type="gramEnd"/>
      <w:r w:rsidRPr="007312AD">
        <w:rPr>
          <w:color w:val="000000"/>
          <w:sz w:val="20"/>
          <w:szCs w:val="20"/>
        </w:rPr>
        <w:t>: MORIN, PETRÓPOLIS/RJ.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9296/2021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MAURINHO BRANCO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</w:t>
      </w:r>
      <w:proofErr w:type="gramStart"/>
      <w:r w:rsidRPr="007312AD">
        <w:rPr>
          <w:color w:val="000000"/>
          <w:sz w:val="20"/>
          <w:szCs w:val="20"/>
        </w:rPr>
        <w:t>INDICA</w:t>
      </w:r>
      <w:proofErr w:type="gramEnd"/>
      <w:r w:rsidRPr="007312AD">
        <w:rPr>
          <w:color w:val="000000"/>
          <w:sz w:val="20"/>
          <w:szCs w:val="20"/>
        </w:rPr>
        <w:t xml:space="preserve"> AO EXECUTIVO MUNICIPAL A NECESSIDADE DE REALIZAÇÃO DO SERVIÇO DE PODA DE ÁRVORE NA PRAÇA DE SANTO ANTÔNIO, NA ENTRADA DA ESTRADA DAS ARCAS, EM FRENTE AO BAR CAFÉ BRASIL, Nº 19, EM ITAIPAVA.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9314/2021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GIL MAGNO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IMPLANTAÇÃO DO PROGRAMA MUNICIPAL DE ALFABETIZAÇÃO DIGITAL DA TERCEIRA IDADE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9315/2021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proofErr w:type="gramStart"/>
      <w:r w:rsidRPr="007312AD">
        <w:rPr>
          <w:color w:val="000000"/>
          <w:sz w:val="20"/>
          <w:szCs w:val="20"/>
        </w:rPr>
        <w:t>YURI MOURA</w:t>
      </w:r>
      <w:proofErr w:type="gramEnd"/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QUE SEJA REALIZADA A PAVIMENTAÇÃO ASFÁLTICA EM TODA EXTENSÃO DA ESTRADA ARNALDO DE DYCKERHOFF, LOCALIZADA NO BAIRRO POSSE.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9324/2021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OCTAVIO SAMPAIO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INDICA AO EXECUTIVO MUNICIPAL A NECESSIDADE DE INSTALAÇÃO DE REDE DE ÁGUA (ÁGUAS DO IMPERADOR) NA RUA PROFESSOR VEIGA, ARARAS, </w:t>
      </w:r>
      <w:proofErr w:type="gramStart"/>
      <w:r w:rsidRPr="007312AD">
        <w:rPr>
          <w:color w:val="000000"/>
          <w:sz w:val="20"/>
          <w:szCs w:val="20"/>
        </w:rPr>
        <w:t>CAMDIMBAS .</w:t>
      </w:r>
      <w:proofErr w:type="gramEnd"/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9338/2021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CHITÃO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IMPLANTAÇÃO DO "PET PARQUE" COMO ESPAÇO DESTINADO PARA CÃES E GATOS NO PARQUE MUNICIPAL PREFEITO PAULO RATTES, LOCALIZADO NA ESTRADA UNIÃO E INDÚSTRIA, Nº 10000, ITAIPAVA.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9339/2021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CHITÃO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IMPLANTAÇÃO DO "PET PARQUE" COMO ESPAÇO DESTINADO PARA CÃES E GATOS NA PRAÇA PASTEUR, CASTELÂNEA.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9340/2021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MARCELO CHITÃO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IMPLANTAÇÃO DO PET PARQUE COMO ESPAÇO DESTINADO PARA CÃES E GATOS NA PRAÇA DO ALTO DA SERRA, LOCALIZADA NA RUA ALYNTOR WERNECK, ALTO DA SERRA.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9342/2021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RONALDO RAMOS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DA EXTENSÃO DE REDE BAIXA, RUA ARCELINO CORREIA MACHADO, PRÓXIMO AO Nº 162, TRANSFORMADOR Nº 158 431, BARRA MANSA, PEDRO DO RIO, 4º DISTRITO DESTE MUNICÍPIO.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9343/2021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RONALDO RAMOS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INDICA AO EXECUTIVO MUNICIPAL A NECESSIDADE DE INSTALAÇÃO DE </w:t>
      </w:r>
      <w:proofErr w:type="gramStart"/>
      <w:r w:rsidRPr="007312AD">
        <w:rPr>
          <w:color w:val="000000"/>
          <w:sz w:val="20"/>
          <w:szCs w:val="20"/>
        </w:rPr>
        <w:t>4</w:t>
      </w:r>
      <w:proofErr w:type="gramEnd"/>
      <w:r w:rsidRPr="007312AD">
        <w:rPr>
          <w:color w:val="000000"/>
          <w:sz w:val="20"/>
          <w:szCs w:val="20"/>
        </w:rPr>
        <w:t xml:space="preserve"> LUMINÁRIAS, RUA ARCELINO CORREIA MACHADO, PRÓXIMO AO Nº 162, TRANSFORMADOR Nº 158 431, BARRA MANSA, PEDRO DO RIO, 4º DISTRITO DESTE MUNICÍPIO.</w:t>
      </w:r>
    </w:p>
    <w:p w:rsidR="00CA784B" w:rsidRDefault="00CA784B" w:rsidP="007312AD">
      <w:pPr>
        <w:rPr>
          <w:color w:val="000000"/>
          <w:sz w:val="20"/>
          <w:szCs w:val="20"/>
        </w:rPr>
      </w:pP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t>9344/2021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RONALDO RAMOS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 xml:space="preserve"> INDICA AO EXECUTIVO MUNICIPAL A NECESSIDADE DA INSTALAÇÃO DE </w:t>
      </w:r>
      <w:proofErr w:type="gramStart"/>
      <w:r w:rsidRPr="007312AD">
        <w:rPr>
          <w:color w:val="000000"/>
          <w:sz w:val="20"/>
          <w:szCs w:val="20"/>
        </w:rPr>
        <w:t>1</w:t>
      </w:r>
      <w:proofErr w:type="gramEnd"/>
      <w:r w:rsidRPr="007312AD">
        <w:rPr>
          <w:color w:val="000000"/>
          <w:sz w:val="20"/>
          <w:szCs w:val="20"/>
        </w:rPr>
        <w:t xml:space="preserve"> LUMINÁRIA, NO FINAL DA RUA MANOEL PEREIRA BARBOSA, EM FRENTE AO LOTE 62, BARRA MANSA, PEDRO DO RIO, 4º DISTRITO DESTE MUNICÍPIO.</w:t>
      </w:r>
    </w:p>
    <w:p w:rsidR="007312AD" w:rsidRPr="007312AD" w:rsidRDefault="007312AD" w:rsidP="007312AD">
      <w:pPr>
        <w:rPr>
          <w:sz w:val="20"/>
          <w:szCs w:val="20"/>
        </w:rPr>
      </w:pPr>
      <w:r w:rsidRPr="007312AD">
        <w:rPr>
          <w:color w:val="000000"/>
          <w:sz w:val="20"/>
          <w:szCs w:val="20"/>
        </w:rPr>
        <w:lastRenderedPageBreak/>
        <w:t>9465/2021</w:t>
      </w:r>
      <w:r w:rsidRPr="007312AD">
        <w:rPr>
          <w:color w:val="000000"/>
          <w:sz w:val="20"/>
          <w:szCs w:val="20"/>
        </w:rPr>
        <w:br/>
      </w:r>
      <w:r w:rsidRPr="007312AD">
        <w:rPr>
          <w:rStyle w:val="Forte"/>
          <w:color w:val="000000"/>
          <w:sz w:val="20"/>
          <w:szCs w:val="20"/>
        </w:rPr>
        <w:t>AUTOR: </w:t>
      </w:r>
      <w:r w:rsidRPr="007312AD">
        <w:rPr>
          <w:color w:val="000000"/>
          <w:sz w:val="20"/>
          <w:szCs w:val="20"/>
        </w:rPr>
        <w:t>FRED PROCÓPIO</w:t>
      </w:r>
    </w:p>
    <w:p w:rsidR="007312AD" w:rsidRPr="007312AD" w:rsidRDefault="007312AD" w:rsidP="007312AD">
      <w:pPr>
        <w:jc w:val="both"/>
        <w:rPr>
          <w:color w:val="000000"/>
          <w:sz w:val="20"/>
          <w:szCs w:val="20"/>
        </w:rPr>
      </w:pPr>
      <w:r w:rsidRPr="007312AD">
        <w:rPr>
          <w:rStyle w:val="Forte"/>
          <w:color w:val="000000"/>
          <w:sz w:val="20"/>
          <w:szCs w:val="20"/>
        </w:rPr>
        <w:t>EMENTA:</w:t>
      </w:r>
      <w:r w:rsidRPr="007312AD">
        <w:rPr>
          <w:color w:val="000000"/>
          <w:sz w:val="20"/>
          <w:szCs w:val="20"/>
        </w:rPr>
        <w:t> INDICA AO EXECUTIVO MUNICIPAL A NECESSIDADE DE PARCERIA COM A FACULDADE DE MEDICINA DE PETRÓPOLIS - FASE, PARA QUE ASSUMA A GESTÃO INTEGRADA DOS POSTOS DE SAÚDE DO BAIRRO DO CARANGOLA.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CA784B">
        <w:rPr>
          <w:caps/>
          <w:color w:val="000000"/>
          <w:sz w:val="18"/>
          <w:szCs w:val="18"/>
        </w:rPr>
        <w:t>TERÇA-FEIRA, 07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3C169F">
        <w:rPr>
          <w:caps/>
          <w:color w:val="000000"/>
          <w:sz w:val="18"/>
          <w:szCs w:val="18"/>
        </w:rPr>
        <w:t>dezembro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94E32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69F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65D9"/>
    <w:rsid w:val="00577B8A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815"/>
    <w:rsid w:val="00631DC3"/>
    <w:rsid w:val="00641DD9"/>
    <w:rsid w:val="00644D1B"/>
    <w:rsid w:val="00661FEB"/>
    <w:rsid w:val="006620CD"/>
    <w:rsid w:val="00662E64"/>
    <w:rsid w:val="00690B78"/>
    <w:rsid w:val="006924BB"/>
    <w:rsid w:val="006B6C39"/>
    <w:rsid w:val="006C3BC8"/>
    <w:rsid w:val="006D7F40"/>
    <w:rsid w:val="006F008F"/>
    <w:rsid w:val="006F2382"/>
    <w:rsid w:val="00703E13"/>
    <w:rsid w:val="00706755"/>
    <w:rsid w:val="00706DBA"/>
    <w:rsid w:val="00712D91"/>
    <w:rsid w:val="007307AD"/>
    <w:rsid w:val="007312AD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502E2"/>
    <w:rsid w:val="009552DC"/>
    <w:rsid w:val="0096057C"/>
    <w:rsid w:val="00964A6F"/>
    <w:rsid w:val="009732BD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59C0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3AC1"/>
    <w:rsid w:val="00B373EE"/>
    <w:rsid w:val="00B45B8F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E098C"/>
    <w:rsid w:val="00BF7F81"/>
    <w:rsid w:val="00C02325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A784B"/>
    <w:rsid w:val="00CB6AB5"/>
    <w:rsid w:val="00CC5FD7"/>
    <w:rsid w:val="00CC7232"/>
    <w:rsid w:val="00CC75B4"/>
    <w:rsid w:val="00CD70E9"/>
    <w:rsid w:val="00CE6FE5"/>
    <w:rsid w:val="00CF6F43"/>
    <w:rsid w:val="00CF78B9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1395D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2C01-9886-4CB1-9D2A-F5EEFFF2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2021-11-17T21:23:00Z</cp:lastPrinted>
  <dcterms:created xsi:type="dcterms:W3CDTF">2021-12-07T20:09:00Z</dcterms:created>
  <dcterms:modified xsi:type="dcterms:W3CDTF">2021-12-07T20:12:00Z</dcterms:modified>
</cp:coreProperties>
</file>