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200B2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200B2">
        <w:rPr>
          <w:b/>
          <w:bCs/>
          <w:caps/>
          <w:color w:val="000000"/>
          <w:sz w:val="22"/>
          <w:szCs w:val="22"/>
        </w:rPr>
        <w:br/>
        <w:t>DO DIA 18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D9620F" w:rsidRPr="000200B2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  <w:r w:rsidRPr="000200B2">
        <w:rPr>
          <w:b/>
          <w:bCs/>
          <w:caps/>
          <w:color w:val="000000"/>
          <w:sz w:val="20"/>
          <w:szCs w:val="20"/>
          <w:u w:val="single"/>
        </w:rPr>
        <w:t>1 - 2ª DISCUSSÃO E VOTAÇÃO DO PROJETO DE LEI NR.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6519/2021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FRED PROCÓPIO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DENOMINA "SERVIDÃO MARIO ALICIO DA SILVA VIEIRA", INICIANDO NA RUA DO CAMPO, Nº 20, VALE DO CARANGOLA.</w:t>
      </w:r>
    </w:p>
    <w:p w:rsidR="00D9620F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9620F" w:rsidRPr="000200B2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  <w:r w:rsidRPr="000200B2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0012/2021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GILDA BEATRIZ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DISPÕE SOBRE A MARCAÇÃO DE CONSULTAS MÉDICAS PARA ALUNOS DA REDE PÚBLICA E PRIVADA DO MUNICÍPIO.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5334/2021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DUDU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DENOMINA "SERVIDÃO GALILEU SEBASTIÃO DE SOUZA" O LOGRADOURO PÚBLICO LOCALIZADO NO BAIRRO NOVA CASCATINHA.</w:t>
      </w:r>
    </w:p>
    <w:p w:rsidR="00D9620F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9620F" w:rsidRPr="00F95C33" w:rsidRDefault="00D9620F" w:rsidP="00F95C33">
      <w:pPr>
        <w:rPr>
          <w:b/>
          <w:bCs/>
          <w:caps/>
          <w:color w:val="000000"/>
          <w:sz w:val="20"/>
          <w:szCs w:val="20"/>
          <w:u w:val="single"/>
        </w:rPr>
      </w:pPr>
      <w:r w:rsidRPr="00F95C33">
        <w:rPr>
          <w:b/>
          <w:bCs/>
          <w:caps/>
          <w:color w:val="000000"/>
          <w:sz w:val="20"/>
          <w:szCs w:val="20"/>
          <w:u w:val="single"/>
        </w:rPr>
        <w:t xml:space="preserve">3 - DISCUSSÃO E VOTAÇÃO ÚNICA </w:t>
      </w:r>
      <w:proofErr w:type="gramStart"/>
      <w:r w:rsidRPr="00F95C33">
        <w:rPr>
          <w:b/>
          <w:bCs/>
          <w:caps/>
          <w:color w:val="000000"/>
          <w:sz w:val="20"/>
          <w:szCs w:val="20"/>
          <w:u w:val="single"/>
        </w:rPr>
        <w:t>DO EMENDA</w:t>
      </w:r>
      <w:proofErr w:type="gramEnd"/>
      <w:r w:rsidRPr="00F95C33">
        <w:rPr>
          <w:b/>
          <w:bCs/>
          <w:caps/>
          <w:color w:val="000000"/>
          <w:sz w:val="20"/>
          <w:szCs w:val="20"/>
          <w:u w:val="single"/>
        </w:rPr>
        <w:t xml:space="preserve"> MODIFICATIVA NR.</w:t>
      </w:r>
    </w:p>
    <w:p w:rsidR="00D9620F" w:rsidRDefault="00D9620F" w:rsidP="00F95C3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9620F" w:rsidRPr="00F95C33" w:rsidRDefault="00D9620F" w:rsidP="00F95C33">
      <w:pPr>
        <w:rPr>
          <w:bCs/>
          <w:caps/>
          <w:color w:val="000000"/>
          <w:sz w:val="20"/>
          <w:szCs w:val="20"/>
        </w:rPr>
      </w:pPr>
      <w:r w:rsidRPr="00F95C33">
        <w:rPr>
          <w:bCs/>
          <w:caps/>
          <w:color w:val="000000"/>
          <w:sz w:val="20"/>
          <w:szCs w:val="20"/>
        </w:rPr>
        <w:t>6351/2021</w:t>
      </w:r>
    </w:p>
    <w:p w:rsidR="00D9620F" w:rsidRPr="00F95C33" w:rsidRDefault="00D9620F" w:rsidP="00F95C33">
      <w:pPr>
        <w:rPr>
          <w:bCs/>
          <w:caps/>
          <w:color w:val="000000"/>
          <w:sz w:val="20"/>
          <w:szCs w:val="20"/>
        </w:rPr>
      </w:pPr>
      <w:r w:rsidRPr="00F95C33">
        <w:rPr>
          <w:b/>
          <w:bCs/>
          <w:caps/>
          <w:color w:val="000000"/>
          <w:sz w:val="20"/>
          <w:szCs w:val="20"/>
        </w:rPr>
        <w:t>AUTOR:</w:t>
      </w:r>
      <w:r w:rsidRPr="00F95C33">
        <w:rPr>
          <w:bCs/>
          <w:caps/>
          <w:color w:val="000000"/>
          <w:sz w:val="20"/>
          <w:szCs w:val="20"/>
        </w:rPr>
        <w:t>FRED PROCÓPIO</w:t>
      </w:r>
    </w:p>
    <w:p w:rsidR="00D9620F" w:rsidRPr="00F95C33" w:rsidRDefault="00D9620F" w:rsidP="00F95C33">
      <w:pPr>
        <w:rPr>
          <w:bCs/>
          <w:caps/>
          <w:color w:val="000000"/>
          <w:sz w:val="20"/>
          <w:szCs w:val="20"/>
        </w:rPr>
      </w:pPr>
      <w:r w:rsidRPr="00F95C33">
        <w:rPr>
          <w:b/>
          <w:bCs/>
          <w:caps/>
          <w:color w:val="000000"/>
          <w:sz w:val="20"/>
          <w:szCs w:val="20"/>
        </w:rPr>
        <w:t>EMENTA</w:t>
      </w:r>
      <w:r w:rsidRPr="00F95C33">
        <w:rPr>
          <w:bCs/>
          <w:caps/>
          <w:color w:val="000000"/>
          <w:sz w:val="20"/>
          <w:szCs w:val="20"/>
        </w:rPr>
        <w:t>: EMENDA MODIFICATIVA AO ANTEPROJETO DA INDICAÇÃO LEGISLATIVA Nº 4291/2021.</w:t>
      </w:r>
    </w:p>
    <w:p w:rsidR="00D9620F" w:rsidRDefault="00D9620F" w:rsidP="000200B2">
      <w:pPr>
        <w:rPr>
          <w:bCs/>
          <w:caps/>
          <w:color w:val="000000"/>
          <w:sz w:val="20"/>
          <w:szCs w:val="20"/>
        </w:rPr>
      </w:pPr>
    </w:p>
    <w:p w:rsidR="00D9620F" w:rsidRPr="00F95C33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  <w:r w:rsidRPr="00F95C33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LEGISLATIVAS NRS.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F95C33" w:rsidRDefault="00D9620F" w:rsidP="00F95C33">
      <w:pPr>
        <w:rPr>
          <w:color w:val="000000"/>
          <w:sz w:val="20"/>
          <w:szCs w:val="20"/>
        </w:rPr>
      </w:pPr>
      <w:r w:rsidRPr="00F95C33">
        <w:rPr>
          <w:color w:val="000000"/>
          <w:sz w:val="20"/>
          <w:szCs w:val="20"/>
        </w:rPr>
        <w:t>4291/2021</w:t>
      </w:r>
    </w:p>
    <w:p w:rsidR="00D9620F" w:rsidRPr="00F95C33" w:rsidRDefault="00D9620F" w:rsidP="00F95C33">
      <w:pPr>
        <w:rPr>
          <w:color w:val="000000"/>
          <w:sz w:val="20"/>
          <w:szCs w:val="20"/>
        </w:rPr>
      </w:pPr>
      <w:r w:rsidRPr="00F95C33">
        <w:rPr>
          <w:b/>
          <w:color w:val="000000"/>
          <w:sz w:val="20"/>
          <w:szCs w:val="20"/>
        </w:rPr>
        <w:t>AUTOR:</w:t>
      </w:r>
      <w:r w:rsidRPr="00F95C33">
        <w:rPr>
          <w:color w:val="000000"/>
          <w:sz w:val="20"/>
          <w:szCs w:val="20"/>
        </w:rPr>
        <w:t xml:space="preserve"> FRED PROCÓPIO</w:t>
      </w:r>
    </w:p>
    <w:p w:rsidR="00D9620F" w:rsidRDefault="00D9620F" w:rsidP="00F95C33">
      <w:pPr>
        <w:rPr>
          <w:color w:val="000000"/>
          <w:sz w:val="20"/>
          <w:szCs w:val="20"/>
        </w:rPr>
      </w:pPr>
      <w:r w:rsidRPr="00F95C33">
        <w:rPr>
          <w:b/>
          <w:color w:val="000000"/>
          <w:sz w:val="20"/>
          <w:szCs w:val="20"/>
        </w:rPr>
        <w:t>EMENTA</w:t>
      </w:r>
      <w:r w:rsidRPr="00F95C33">
        <w:rPr>
          <w:color w:val="000000"/>
          <w:sz w:val="20"/>
          <w:szCs w:val="20"/>
        </w:rPr>
        <w:t>: INDICA AO EXECUTIVO MUNICIPAL O ENVIO DE PROJETO DE LEI A ESTA CASA LEGISLATIVA SOBRE O FECHAMENTO AO TRÁFEGO DE VEÍCULOS ESTRANHOS AOS MORADORES DE VILAS RUAS SEM SAÍDA E TRAVESSAS COM CARACTERÍSTICAS DE RUA SEM SAÍDA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3151/2021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RONALDO RAMOS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 xml:space="preserve"> INDICA AO EXMO </w:t>
      </w:r>
      <w:proofErr w:type="gramStart"/>
      <w:r w:rsidRPr="000200B2">
        <w:rPr>
          <w:color w:val="000000"/>
          <w:sz w:val="20"/>
          <w:szCs w:val="20"/>
        </w:rPr>
        <w:t>SR.</w:t>
      </w:r>
      <w:proofErr w:type="gramEnd"/>
      <w:r w:rsidRPr="000200B2">
        <w:rPr>
          <w:color w:val="000000"/>
          <w:sz w:val="20"/>
          <w:szCs w:val="20"/>
        </w:rPr>
        <w:t xml:space="preserve"> PREFEITO MUNICIPAL A NECESSIDADE DE PROJETO DE LEI QUE DISPONHA SOBRE FIRMAR ACORDO DE COOPERAÇÃO TÉCNICA COM A CBF (CONFEDERAÇÃO BRASILEIRA DE FUTEBOL) PARA IMPLANTAÇÃO DO PROJETO GOL DO BRASIL, NO MUNICÍPIO DE PETRÓPOLIS.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3779/2021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JUNIOR PAIXÃO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O ENVIO DE PROJETO DE LEI A ESTA CASA LEGISTATIVA QUE CRIE O PROGRAMA CESTA VERDE.</w:t>
      </w:r>
    </w:p>
    <w:p w:rsidR="00D9620F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9620F" w:rsidRPr="000200B2" w:rsidRDefault="00D9620F" w:rsidP="000200B2">
      <w:pPr>
        <w:rPr>
          <w:b/>
          <w:bCs/>
          <w:caps/>
          <w:color w:val="000000"/>
          <w:sz w:val="20"/>
          <w:szCs w:val="20"/>
          <w:u w:val="single"/>
        </w:rPr>
      </w:pPr>
      <w:r w:rsidRPr="000200B2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0716/2021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MAURINHO BRANCO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CAPINA E ROÇADA EM TODA EXTENSÃO DA RUA JOSÉ SAMPAIO, EM NOGUEIRA.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0717/2021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MAURINHO BRANCO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DA LIMPEZA E DRAGAGEM DO CÓRREGO NA RUA LAURINDA LOPES DE MEDEIROS, BAIRRO PEDRO DO RIO.</w:t>
      </w: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lastRenderedPageBreak/>
        <w:t>0719/2021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MAURINHO BRANCO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OPERAÇÃO TAPA-BURACOS NA RUA ARCELINO CORREA MACHADO, NÚMERO 162, ATÉ A RUA MANOEL PEREIRA BARBOSA, QUE LIGA A BR 040, EM BARRA MANSA.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0720/2021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MAURINHO BRANCO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DA LIMPEZA E DESOBSTRUÇÃO DO BUEIRO DA RUA GERALDO PERGENTINO DE OLIVEIRA, BAIRRO MADAME MACHADO, DISTRITO DE ITAIPAVA.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0722/2021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MAURINHO BRANCO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MANUTENÇÃO VIÁRIA EM TODA EXTENSÃO DA RUA JOÃO MARTINS FREIRE, NÚMERO 539, MALTA, ARARAS.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2339/2021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JÚNIOR CORUJA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RECONSTRUÇÃO DE CANALETAS DE ÁGUAS PLUVIAIS, NA RUA MANOEL DE FRANÇA (PRÓXIMO AO Nº 187) - CASTELO SÃO MANOEL, EM CORRÊAS.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2345/2021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JÚNIOR CORUJA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DESOBSTRUÇÃO DOS BUEIROS E LIMPEZA NA RUA NORMA MARIA REINER, BAIRRO NOGUEIRA.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2346/2021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JÚNIOR CORUJA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DESOBSTRUÇÃO DOS BUEIROS E LIMPEZA NA AVENIDA LEOPOLDINA, PRÓXIMO DO Nº 290, BAIRRO NOGUEIRA.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2359/2021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JÚNIOR CORUJA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COLOCAÇÃO DE ABRIGO DE ÔNIBUS NA ESTRADA PAULO MEIRA (PRÓXIMO A QUADRA DO NORBERTO), NO VALE DAS VIDEIRAS, EM ARARAS.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2365/2021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JÚNIOR CORUJA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UM PARQUINHO DESTINADO A CRIANÇAS NA AVENIDA MILTON DE SOUZA CARVALHO, BAIRRO NOGUEIRA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4091/2021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EDUARDO DO BLOG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TROCA DE LÂMPADAS QUEIMADAS NOS POSTES DE ILUMINAÇÃO DA SERVIDÃO DORALICE FERNANDES, PRÓXIMO AO Nº 259, CORONEL VEIGA.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4093/2021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EDUARDO DO BLOG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LIMPEZA, CAPINA E ROÇADA DE TODA A EXTENSÃO DA SERVIDÃO DORALICE FERNANDES, CORONEL VEIGA.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4114/2021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EDUARDO DO BLOG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RECAPEAMENTO ASFÁLTICO EM TODA A EXTENSÃO DA TRAVESSA PAULO DA SILVA TORRES, SALDANHA MARINHO.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lastRenderedPageBreak/>
        <w:t>5263/2021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CHITÃO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 xml:space="preserve"> INDICA AO EXECUTIVO MUNICIPAL A NECESSIDADE DE ADAPTAR O PSF DO BAIRRO SÃO SEBASTIÃO ÀS CONDIÇÕES DE ACESSIBILIDADE EXIGIDAS PARA PESSOAS COM DEFICIÊNCIA PROPORCIONANDO ASSIM A UTILIZAÇÃO DE MANEIRA AUTÔNOMA INDEPENDENTE E SEGURA DO AMBIENTE DO MOBILIÁRIO E DOS </w:t>
      </w:r>
      <w:proofErr w:type="gramStart"/>
      <w:r w:rsidRPr="000200B2">
        <w:rPr>
          <w:color w:val="000000"/>
          <w:sz w:val="20"/>
          <w:szCs w:val="20"/>
        </w:rPr>
        <w:t>EQUIPAMENTOS .</w:t>
      </w:r>
      <w:proofErr w:type="gramEnd"/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5264/2021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CHITÃO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REFORMA DOS CORRIMÃOS DA SERVIDÃO EDUARDO MARQUES DOS SANTOS LOCALIZADA NA ALTURA DO N. 547 DA RUA LOPES DE CASTRO, VALPARAÍSO.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5267/2021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CHITÃO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 xml:space="preserve"> INDICA AO EXECUTIVO MUNICIPAL A NECESSIDADE DA INSTALAÇÃO DE REDE DE ILUMINAÇÃO PÚBLICA EM TODA EXTENSÃO DA SERVIDÃO </w:t>
      </w:r>
      <w:proofErr w:type="spellStart"/>
      <w:r w:rsidRPr="000200B2">
        <w:rPr>
          <w:color w:val="000000"/>
          <w:sz w:val="20"/>
          <w:szCs w:val="20"/>
        </w:rPr>
        <w:t>SERVIDÃO</w:t>
      </w:r>
      <w:proofErr w:type="spellEnd"/>
      <w:r w:rsidRPr="000200B2">
        <w:rPr>
          <w:color w:val="000000"/>
          <w:sz w:val="20"/>
          <w:szCs w:val="20"/>
        </w:rPr>
        <w:t xml:space="preserve"> JOAQUIM GOMENSORO, LOCALIZADA NO FINAL DA RUA FRANCISCO ADÃO BRAND, VALPARAÍSO.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5758/2021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GIL MAGNO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 xml:space="preserve"> INDICA AO EXECUTIVO MUNICIPAL A NECESSIDADE DE ESTUDO DE VIABILIDADE TÉCNICA PARA CONSTRUÇÃO DE UM VIADUTO SOBRE A ROTATÓRIA NO LIMITE DE BONSUCESSO COM ITAIPAVA CONDICIONANDO ALTERNATIVAS PARA </w:t>
      </w:r>
      <w:proofErr w:type="gramStart"/>
      <w:r w:rsidRPr="000200B2">
        <w:rPr>
          <w:color w:val="000000"/>
          <w:sz w:val="20"/>
          <w:szCs w:val="20"/>
        </w:rPr>
        <w:t>OTIMIZAR</w:t>
      </w:r>
      <w:proofErr w:type="gramEnd"/>
      <w:r w:rsidRPr="000200B2">
        <w:rPr>
          <w:color w:val="000000"/>
          <w:sz w:val="20"/>
          <w:szCs w:val="20"/>
        </w:rPr>
        <w:t xml:space="preserve"> O TRÂNSITO NA REGIÃO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5826/2021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GIL MAGNO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DA COLOCAÇÃO DE UMA CAÇAMBA DE LIXO PARA ATENDER OS MORADORES NA ESTRADA UNIÃO E INDÚSTRIA Nº 14241, ITAIPAVA - PETRÓPOLIS/RJ.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6205/2021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JUNIOR PAIXÃO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MANUTENÇÃO VIÁRIA EM TODA EXTENSÃO DA ESTRADA JOSÉ XAVIER, POSSE DOS COQUEIROS, SECRETÁRIO.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6271/2021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JUNIOR PAIXÃO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CONCERTO DE UM BUEIRO QUE SE ENCONTRA SEM GRADE DE PROTEÇÃO NA ESTRADA DE SECRETÁRIO, KM 49, NÚMERO 246, SECRETÁRIO.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6275/2021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JUNIOR PAIXÃO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ABERTURA DE AULAS DE INFORMÁTICA AOS SÁBADOS, NA ESCOLA MUNICIPAL SANTA TEREZINHA, LOCALIZADA NO CONDOMÍNIO SANTA EDWIGES, S/N, PEDRO DO RIO.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6420/2021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RONALDO RAMOS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REPAROS NO CALÇAMENTO, DA RUA SÃO JOÃO BATISTA, POSSE, 5º DISTRITO DE PETRÓPOLIS.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6421/2021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RONALDO RAMOS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EXTENSÃO DA CONTENÇÃO DAS LATERAIS DA PONTE, JOSÉ FERREIRA BASTOS, NA ESTRADA ARNALDO DYCKERHOFF, QUE DÁ ACESSO AO CEMITÉRIO MUNICIPAL, BREJAL, POSSE, 5º DISTRITO DESTE MUNICÍPIO.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lastRenderedPageBreak/>
        <w:t>6422/2021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RONALDO RAMOS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INSTALAÇÃO DE 01 LUMINÁRIA NA ESTRADA DO RIO BONITO, EM DIREÇÃO AO SÍTIO DO IZIDORO, TRANSFORMADOR Nº 61355.2.15, BREJAL, POSSE, 5º DISTRITO DE PETRÓPOLIS.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6499/2021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LESSA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COLOCAÇÃO DE BRAÇO DE LUZ (URGENTE) EM POSTE NA ESCADA, LOCALIZADA NA RUA BERNARDO PROENÇA Nº 481, BAIRRO: ITAMARATI.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6500/2021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LESSA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MANUTENÇÃO E REVITALIZAÇÃO DA PONTE LOCALIZADO NA RUA ANÉSIO DE OLIVEIRA, ENFRENTE AO CONDOMÍNIO MON RECOIN Nº 1327 - BAIRRO MORIN - PETRÓPOLIS/RJ.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6507/2021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MARCELO LESSA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REVITALIZAÇÃO DA PONTE HOMERO PINTON, LOCALIZADA NA AVENIDA GENERAL MARCIANO MAGALHÃES, EM FRENTE AO Nº 320, NO BAIRRO MORIN - PETRÓPOLIS/RJ.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6535/2021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DUDU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SUBSTITUIÇÃO DAS LÂMPADAS, POR LÂMPADAS DE LED, EM TODA A EXTENSÃO RUA MANOEL VIEIRA BAYÃO, LOCALIZADA NO BAIRRO CHÁCARA FLORA.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6538/2021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DUDU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SUBSTITUIÇÃO DAS LÂMPADAS, POR LÂMPADAS DE LED, EM TODA A EXTENSÃO DA VILA FELIPE, LOCALIZADA NO BAIRRO ALTO DA SERRA.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6539/2021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DUDU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SUBSTITUIÇÃO DAS LÂMPADAS, POR LÂMPADAS DE LED, EM TODA A EXTENSÃO DA RUA FRANCISCA GONÇALVES DA SILVA, LOCALIZADA NO BAIRRO CHÁCARA FLORA.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6818/2021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DR. MAURO PERALTA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 xml:space="preserve"> INDICA AO EXECUTIVO MUNICIPAL A NECESSIDADE DE INSTALAÇÃO DE PLACA INDICATIVA DE LIMITE DE VELOCIDADE E INSTALAÇÃO DE TACHÃO DE SINALIZAÇÃO NA RUA JOÃO </w:t>
      </w:r>
      <w:proofErr w:type="gramStart"/>
      <w:r w:rsidRPr="000200B2">
        <w:rPr>
          <w:color w:val="000000"/>
          <w:sz w:val="20"/>
          <w:szCs w:val="20"/>
        </w:rPr>
        <w:t>XAVIER ,</w:t>
      </w:r>
      <w:proofErr w:type="gramEnd"/>
      <w:r w:rsidRPr="000200B2">
        <w:rPr>
          <w:color w:val="000000"/>
          <w:sz w:val="20"/>
          <w:szCs w:val="20"/>
        </w:rPr>
        <w:t xml:space="preserve"> MOINHO PRETO.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6901/2021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DR. MAURO PERALTA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DA TROCA DA TAMPA DO BUEIRO NA RUA DR. BONJEAN - PROVISÓRIA.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6902/2021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r w:rsidRPr="000200B2">
        <w:rPr>
          <w:color w:val="000000"/>
          <w:sz w:val="20"/>
          <w:szCs w:val="20"/>
        </w:rPr>
        <w:t>DR. MAURO PERALTA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DO DESENTUPIMENTO DO BUEIRO, NA RUA DR. BONJEAN - PROVISÓRIA.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6929/2021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proofErr w:type="gramStart"/>
      <w:r w:rsidRPr="000200B2">
        <w:rPr>
          <w:color w:val="000000"/>
          <w:sz w:val="20"/>
          <w:szCs w:val="20"/>
        </w:rPr>
        <w:t>YURI MOURA</w:t>
      </w:r>
      <w:proofErr w:type="gramEnd"/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RESTABELECIMENTO DA LINHA DE ÔNIBUS 440 - VILA HÍPICA (VIA RIO DE JANEIRO) - BAIRRO QUITANDINHA.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lastRenderedPageBreak/>
        <w:t>6930/2021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proofErr w:type="gramStart"/>
      <w:r w:rsidRPr="000200B2">
        <w:rPr>
          <w:color w:val="000000"/>
          <w:sz w:val="20"/>
          <w:szCs w:val="20"/>
        </w:rPr>
        <w:t>YURI MOURA</w:t>
      </w:r>
      <w:proofErr w:type="gramEnd"/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RESTABELECIMENTO DA LINHA DE ÔNIBUS 442 - COMUNIDADE DO GULF - BAIRRO GULF.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6932/2021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AUTOR: </w:t>
      </w:r>
      <w:proofErr w:type="gramStart"/>
      <w:r w:rsidRPr="000200B2">
        <w:rPr>
          <w:color w:val="000000"/>
          <w:sz w:val="20"/>
          <w:szCs w:val="20"/>
        </w:rPr>
        <w:t>YURI MOURA</w:t>
      </w:r>
      <w:proofErr w:type="gramEnd"/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RESTABELECIMENTO DA LINHA DE ÔNIBUS 421 - BAIRRO MAUÁ - BAIRRO MAUÁ.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6933/2021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AUTORES: </w:t>
      </w:r>
      <w:proofErr w:type="gramStart"/>
      <w:r w:rsidRPr="000200B2">
        <w:rPr>
          <w:color w:val="000000"/>
          <w:sz w:val="20"/>
          <w:szCs w:val="20"/>
        </w:rPr>
        <w:t>YURI MOURA</w:t>
      </w:r>
      <w:proofErr w:type="gramEnd"/>
      <w:r w:rsidRPr="000200B2">
        <w:rPr>
          <w:color w:val="000000"/>
          <w:sz w:val="20"/>
          <w:szCs w:val="20"/>
        </w:rPr>
        <w:t>, EDUARDO DO BLOG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EXECUTIVO MUNICIPAL A NECESSIDADE DE REALIZAR A EXPANSÃO DO HORÁRIO DE FUNCIONAMENTO DAS CRECHES NO MUNICÍPIO DE PETRÓPOLIS</w:t>
      </w:r>
    </w:p>
    <w:p w:rsidR="00D9620F" w:rsidRDefault="00D9620F" w:rsidP="000200B2">
      <w:pPr>
        <w:rPr>
          <w:color w:val="000000"/>
          <w:sz w:val="20"/>
          <w:szCs w:val="20"/>
        </w:rPr>
      </w:pPr>
    </w:p>
    <w:p w:rsidR="00D9620F" w:rsidRPr="000200B2" w:rsidRDefault="00D9620F" w:rsidP="000200B2">
      <w:pPr>
        <w:rPr>
          <w:color w:val="000000"/>
          <w:sz w:val="20"/>
          <w:szCs w:val="20"/>
        </w:rPr>
      </w:pPr>
      <w:r w:rsidRPr="000200B2">
        <w:rPr>
          <w:color w:val="000000"/>
          <w:sz w:val="20"/>
          <w:szCs w:val="20"/>
        </w:rPr>
        <w:t>7026/2021</w:t>
      </w:r>
      <w:r w:rsidRPr="000200B2">
        <w:rPr>
          <w:color w:val="000000"/>
          <w:sz w:val="20"/>
          <w:szCs w:val="20"/>
        </w:rPr>
        <w:br/>
      </w:r>
      <w:r w:rsidRPr="000200B2">
        <w:rPr>
          <w:b/>
          <w:bCs/>
          <w:color w:val="000000"/>
          <w:sz w:val="20"/>
          <w:szCs w:val="20"/>
        </w:rPr>
        <w:t>AUTORES: </w:t>
      </w:r>
      <w:proofErr w:type="gramStart"/>
      <w:r w:rsidRPr="000200B2">
        <w:rPr>
          <w:color w:val="000000"/>
          <w:sz w:val="20"/>
          <w:szCs w:val="20"/>
        </w:rPr>
        <w:t>YURI MOURA</w:t>
      </w:r>
      <w:proofErr w:type="gramEnd"/>
      <w:r w:rsidRPr="000200B2">
        <w:rPr>
          <w:color w:val="000000"/>
          <w:sz w:val="20"/>
          <w:szCs w:val="20"/>
        </w:rPr>
        <w:t>, DOMINGOS PROTETOR</w:t>
      </w:r>
    </w:p>
    <w:p w:rsidR="00D9620F" w:rsidRPr="000200B2" w:rsidRDefault="00D9620F" w:rsidP="000200B2">
      <w:pPr>
        <w:jc w:val="both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EMENTA:</w:t>
      </w:r>
      <w:r w:rsidRPr="000200B2">
        <w:rPr>
          <w:color w:val="000000"/>
          <w:sz w:val="20"/>
          <w:szCs w:val="20"/>
        </w:rPr>
        <w:t> INDICA AO PODER EXECUTIVO MUNICIPAL A NECESSIDADE DE ANÁLISE ACERCA DA POSSIBILIDADE DE REALIZAÇÃO DA "CAMPANHA DE ADOÇÃO DE ANIMAIS" DA COBEA EM ESPAÇO CONJUNTO COM AS FEIRAS DE ECONOMIA SOLIDÁRIA ORGANIZADAS PELO FESP, CASO HAJA O INTERESSE DESTE ÚLTIMO.</w:t>
      </w:r>
    </w:p>
    <w:p w:rsidR="00D9620F" w:rsidRDefault="00D9620F" w:rsidP="000200B2">
      <w:pPr>
        <w:jc w:val="center"/>
        <w:rPr>
          <w:caps/>
          <w:color w:val="000000"/>
          <w:sz w:val="20"/>
          <w:szCs w:val="20"/>
        </w:rPr>
      </w:pPr>
    </w:p>
    <w:p w:rsidR="00D9620F" w:rsidRPr="000200B2" w:rsidRDefault="00D9620F" w:rsidP="000200B2">
      <w:pPr>
        <w:jc w:val="center"/>
        <w:rPr>
          <w:caps/>
          <w:color w:val="000000"/>
          <w:sz w:val="20"/>
          <w:szCs w:val="20"/>
        </w:rPr>
      </w:pPr>
      <w:r w:rsidRPr="000200B2">
        <w:rPr>
          <w:caps/>
          <w:color w:val="000000"/>
          <w:sz w:val="20"/>
          <w:szCs w:val="20"/>
        </w:rPr>
        <w:t>GABINETE DA PRESIDÊNCIA DA CÂMARA MUNICIPAL DE PETRÓPOLIS, SEGUNDA - FEIRA, 16 DE AGOSTO DE 2021</w:t>
      </w:r>
    </w:p>
    <w:p w:rsidR="00D9620F" w:rsidRPr="000200B2" w:rsidRDefault="00D9620F" w:rsidP="000200B2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0200B2">
        <w:rPr>
          <w:b/>
          <w:bCs/>
          <w:color w:val="000000"/>
          <w:sz w:val="20"/>
          <w:szCs w:val="20"/>
        </w:rPr>
        <w:t>FRED PROCÓPIO</w:t>
      </w:r>
      <w:r w:rsidRPr="000200B2">
        <w:rPr>
          <w:b/>
          <w:bCs/>
          <w:color w:val="000000"/>
          <w:sz w:val="20"/>
          <w:szCs w:val="20"/>
        </w:rPr>
        <w:br/>
      </w:r>
      <w:bookmarkStart w:id="0" w:name="_GoBack"/>
      <w:bookmarkEnd w:id="0"/>
      <w:r w:rsidRPr="000200B2">
        <w:rPr>
          <w:b/>
          <w:bCs/>
          <w:color w:val="000000"/>
          <w:sz w:val="20"/>
          <w:szCs w:val="20"/>
        </w:rPr>
        <w:t>Presidente Interino</w:t>
      </w:r>
    </w:p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552DC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7CA"/>
    <w:rsid w:val="00EA73CE"/>
    <w:rsid w:val="00EB572C"/>
    <w:rsid w:val="00EC6AA8"/>
    <w:rsid w:val="00EC7CCC"/>
    <w:rsid w:val="00F059A8"/>
    <w:rsid w:val="00F41AB3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EAE-7EEE-40B1-BCD9-FB68F36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1490</Words>
  <Characters>8051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5</cp:revision>
  <cp:lastPrinted>2021-08-17T21:52:00Z</cp:lastPrinted>
  <dcterms:created xsi:type="dcterms:W3CDTF">2021-08-16T20:00:00Z</dcterms:created>
  <dcterms:modified xsi:type="dcterms:W3CDTF">2021-08-17T21:53:00Z</dcterms:modified>
</cp:coreProperties>
</file>